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F1A" w:rsidRDefault="00C05F1A" w:rsidP="00C05F1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noProof/>
          <w:lang w:eastAsia="fr-FR"/>
        </w:rPr>
        <w:drawing>
          <wp:inline distT="0" distB="0" distL="0" distR="0">
            <wp:extent cx="6645910" cy="537043"/>
            <wp:effectExtent l="19050" t="0" r="2540" b="0"/>
            <wp:docPr id="39" name="Image 39" descr="http://www.ffjd.fr/ui/images/heade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ffjd.fr/ui/images/header5.png"/>
                    <pic:cNvPicPr>
                      <a:picLocks noChangeAspect="1" noChangeArrowheads="1"/>
                    </pic:cNvPicPr>
                  </pic:nvPicPr>
                  <pic:blipFill>
                    <a:blip r:embed="rId5" cstate="print"/>
                    <a:srcRect/>
                    <a:stretch>
                      <a:fillRect/>
                    </a:stretch>
                  </pic:blipFill>
                  <pic:spPr bwMode="auto">
                    <a:xfrm>
                      <a:off x="0" y="0"/>
                      <a:ext cx="6645910" cy="537043"/>
                    </a:xfrm>
                    <a:prstGeom prst="rect">
                      <a:avLst/>
                    </a:prstGeom>
                    <a:noFill/>
                    <a:ln w="9525">
                      <a:noFill/>
                      <a:miter lim="800000"/>
                      <a:headEnd/>
                      <a:tailEnd/>
                    </a:ln>
                  </pic:spPr>
                </pic:pic>
              </a:graphicData>
            </a:graphic>
          </wp:inline>
        </w:drawing>
      </w:r>
    </w:p>
    <w:p w:rsidR="00C05F1A" w:rsidRDefault="00C05F1A" w:rsidP="00C05F1A">
      <w:pPr>
        <w:spacing w:before="100" w:beforeAutospacing="1" w:after="100" w:afterAutospacing="1" w:line="240" w:lineRule="auto"/>
        <w:jc w:val="center"/>
        <w:outlineLvl w:val="1"/>
        <w:rPr>
          <w:rFonts w:ascii="Arial" w:eastAsia="Times New Roman" w:hAnsi="Arial" w:cs="Arial"/>
          <w:b/>
          <w:bCs/>
          <w:sz w:val="40"/>
          <w:szCs w:val="40"/>
          <w:lang w:eastAsia="fr-FR"/>
        </w:rPr>
      </w:pPr>
      <w:r w:rsidRPr="00C05F1A">
        <w:rPr>
          <w:rFonts w:ascii="Arial" w:eastAsia="Times New Roman" w:hAnsi="Arial" w:cs="Arial"/>
          <w:b/>
          <w:bCs/>
          <w:sz w:val="40"/>
          <w:szCs w:val="40"/>
          <w:lang w:eastAsia="fr-FR"/>
        </w:rPr>
        <w:t>Règles du Jeu de Dames International</w:t>
      </w:r>
    </w:p>
    <w:p w:rsidR="00C05F1A" w:rsidRPr="00C05F1A" w:rsidRDefault="00C05F1A" w:rsidP="00C05F1A">
      <w:pPr>
        <w:spacing w:before="100" w:beforeAutospacing="1" w:after="100" w:afterAutospacing="1" w:line="240" w:lineRule="auto"/>
        <w:outlineLvl w:val="1"/>
        <w:rPr>
          <w:rFonts w:ascii="Arial" w:eastAsia="Times New Roman" w:hAnsi="Arial" w:cs="Arial"/>
          <w:b/>
          <w:bCs/>
          <w:sz w:val="40"/>
          <w:szCs w:val="40"/>
          <w:lang w:eastAsia="fr-FR"/>
        </w:rPr>
      </w:pPr>
    </w:p>
    <w:p w:rsidR="00C05F1A" w:rsidRPr="00C05F1A" w:rsidRDefault="00C05F1A" w:rsidP="00C05F1A">
      <w:pPr>
        <w:numPr>
          <w:ilvl w:val="0"/>
          <w:numId w:val="1"/>
        </w:numPr>
        <w:spacing w:before="100" w:beforeAutospacing="1" w:after="100" w:afterAutospacing="1" w:line="240" w:lineRule="auto"/>
        <w:rPr>
          <w:rFonts w:ascii="Arial" w:eastAsia="Times New Roman" w:hAnsi="Arial" w:cs="Arial"/>
          <w:sz w:val="18"/>
          <w:szCs w:val="18"/>
          <w:lang w:eastAsia="fr-FR"/>
        </w:rPr>
      </w:pPr>
      <w:hyperlink r:id="rId6" w:anchor="article1" w:history="1">
        <w:r w:rsidRPr="00C05F1A">
          <w:rPr>
            <w:rFonts w:ascii="Arial" w:eastAsia="Times New Roman" w:hAnsi="Arial" w:cs="Arial"/>
            <w:color w:val="0000FF"/>
            <w:sz w:val="18"/>
            <w:szCs w:val="18"/>
            <w:u w:val="single"/>
            <w:lang w:eastAsia="fr-FR"/>
          </w:rPr>
          <w:t>Le matériel</w:t>
        </w:r>
      </w:hyperlink>
    </w:p>
    <w:p w:rsidR="00C05F1A" w:rsidRPr="00C05F1A" w:rsidRDefault="00C05F1A" w:rsidP="00C05F1A">
      <w:pPr>
        <w:numPr>
          <w:ilvl w:val="0"/>
          <w:numId w:val="1"/>
        </w:numPr>
        <w:spacing w:before="100" w:beforeAutospacing="1" w:after="100" w:afterAutospacing="1" w:line="240" w:lineRule="auto"/>
        <w:rPr>
          <w:rFonts w:ascii="Arial" w:eastAsia="Times New Roman" w:hAnsi="Arial" w:cs="Arial"/>
          <w:sz w:val="18"/>
          <w:szCs w:val="18"/>
          <w:lang w:eastAsia="fr-FR"/>
        </w:rPr>
      </w:pPr>
      <w:hyperlink r:id="rId7" w:anchor="article2" w:history="1">
        <w:r w:rsidRPr="00C05F1A">
          <w:rPr>
            <w:rFonts w:ascii="Arial" w:eastAsia="Times New Roman" w:hAnsi="Arial" w:cs="Arial"/>
            <w:color w:val="0000FF"/>
            <w:sz w:val="18"/>
            <w:szCs w:val="18"/>
            <w:u w:val="single"/>
            <w:lang w:eastAsia="fr-FR"/>
          </w:rPr>
          <w:t>La marche des pièces</w:t>
        </w:r>
      </w:hyperlink>
    </w:p>
    <w:p w:rsidR="00C05F1A" w:rsidRPr="00C05F1A" w:rsidRDefault="00C05F1A" w:rsidP="00C05F1A">
      <w:pPr>
        <w:numPr>
          <w:ilvl w:val="0"/>
          <w:numId w:val="1"/>
        </w:numPr>
        <w:spacing w:before="100" w:beforeAutospacing="1" w:after="100" w:afterAutospacing="1" w:line="240" w:lineRule="auto"/>
        <w:rPr>
          <w:rFonts w:ascii="Arial" w:eastAsia="Times New Roman" w:hAnsi="Arial" w:cs="Arial"/>
          <w:sz w:val="18"/>
          <w:szCs w:val="18"/>
          <w:lang w:eastAsia="fr-FR"/>
        </w:rPr>
      </w:pPr>
      <w:hyperlink r:id="rId8" w:anchor="article3" w:history="1">
        <w:r w:rsidRPr="00C05F1A">
          <w:rPr>
            <w:rFonts w:ascii="Arial" w:eastAsia="Times New Roman" w:hAnsi="Arial" w:cs="Arial"/>
            <w:color w:val="0000FF"/>
            <w:sz w:val="18"/>
            <w:szCs w:val="18"/>
            <w:u w:val="single"/>
            <w:lang w:eastAsia="fr-FR"/>
          </w:rPr>
          <w:t>La prise</w:t>
        </w:r>
      </w:hyperlink>
    </w:p>
    <w:p w:rsidR="00C05F1A" w:rsidRPr="00C05F1A" w:rsidRDefault="00C05F1A" w:rsidP="00C05F1A">
      <w:pPr>
        <w:numPr>
          <w:ilvl w:val="0"/>
          <w:numId w:val="1"/>
        </w:numPr>
        <w:spacing w:before="100" w:beforeAutospacing="1" w:after="100" w:afterAutospacing="1" w:line="240" w:lineRule="auto"/>
        <w:rPr>
          <w:rFonts w:ascii="Arial" w:eastAsia="Times New Roman" w:hAnsi="Arial" w:cs="Arial"/>
          <w:sz w:val="18"/>
          <w:szCs w:val="18"/>
          <w:lang w:eastAsia="fr-FR"/>
        </w:rPr>
      </w:pPr>
      <w:hyperlink r:id="rId9" w:anchor="article4" w:history="1">
        <w:r w:rsidRPr="00C05F1A">
          <w:rPr>
            <w:rFonts w:ascii="Arial" w:eastAsia="Times New Roman" w:hAnsi="Arial" w:cs="Arial"/>
            <w:color w:val="0000FF"/>
            <w:sz w:val="18"/>
            <w:szCs w:val="18"/>
            <w:u w:val="single"/>
            <w:lang w:eastAsia="fr-FR"/>
          </w:rPr>
          <w:t>Les irrégularités</w:t>
        </w:r>
      </w:hyperlink>
    </w:p>
    <w:p w:rsidR="00C05F1A" w:rsidRPr="00C05F1A" w:rsidRDefault="00C05F1A" w:rsidP="00C05F1A">
      <w:pPr>
        <w:numPr>
          <w:ilvl w:val="0"/>
          <w:numId w:val="1"/>
        </w:numPr>
        <w:spacing w:before="100" w:beforeAutospacing="1" w:after="100" w:afterAutospacing="1" w:line="240" w:lineRule="auto"/>
        <w:rPr>
          <w:rFonts w:ascii="Arial" w:eastAsia="Times New Roman" w:hAnsi="Arial" w:cs="Arial"/>
          <w:sz w:val="18"/>
          <w:szCs w:val="18"/>
          <w:lang w:eastAsia="fr-FR"/>
        </w:rPr>
      </w:pPr>
      <w:hyperlink r:id="rId10" w:anchor="article5" w:history="1">
        <w:r w:rsidRPr="00C05F1A">
          <w:rPr>
            <w:rFonts w:ascii="Arial" w:eastAsia="Times New Roman" w:hAnsi="Arial" w:cs="Arial"/>
            <w:color w:val="0000FF"/>
            <w:sz w:val="18"/>
            <w:szCs w:val="18"/>
            <w:u w:val="single"/>
            <w:lang w:eastAsia="fr-FR"/>
          </w:rPr>
          <w:t>La fin de partie égale</w:t>
        </w:r>
      </w:hyperlink>
    </w:p>
    <w:p w:rsidR="00C05F1A" w:rsidRPr="00C05F1A" w:rsidRDefault="00C05F1A" w:rsidP="00C05F1A">
      <w:pPr>
        <w:numPr>
          <w:ilvl w:val="0"/>
          <w:numId w:val="1"/>
        </w:numPr>
        <w:spacing w:before="100" w:beforeAutospacing="1" w:after="100" w:afterAutospacing="1" w:line="240" w:lineRule="auto"/>
        <w:rPr>
          <w:rFonts w:ascii="Arial" w:eastAsia="Times New Roman" w:hAnsi="Arial" w:cs="Arial"/>
          <w:sz w:val="18"/>
          <w:szCs w:val="18"/>
          <w:lang w:eastAsia="fr-FR"/>
        </w:rPr>
      </w:pPr>
      <w:hyperlink r:id="rId11" w:anchor="article6" w:history="1">
        <w:r w:rsidRPr="00C05F1A">
          <w:rPr>
            <w:rFonts w:ascii="Arial" w:eastAsia="Times New Roman" w:hAnsi="Arial" w:cs="Arial"/>
            <w:color w:val="0000FF"/>
            <w:sz w:val="18"/>
            <w:szCs w:val="18"/>
            <w:u w:val="single"/>
            <w:lang w:eastAsia="fr-FR"/>
          </w:rPr>
          <w:t>Le résultat</w:t>
        </w:r>
      </w:hyperlink>
    </w:p>
    <w:p w:rsidR="00C05F1A" w:rsidRPr="00C05F1A" w:rsidRDefault="00C05F1A" w:rsidP="00C05F1A">
      <w:p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 xml:space="preserve">Les règles ci-dessous sont des règles simplifiées. Les règles détaillées se trouvent à </w:t>
      </w:r>
      <w:hyperlink r:id="rId12" w:history="1">
        <w:r w:rsidRPr="00C05F1A">
          <w:rPr>
            <w:rFonts w:ascii="Arial" w:eastAsia="Times New Roman" w:hAnsi="Arial" w:cs="Arial"/>
            <w:color w:val="0000FF"/>
            <w:sz w:val="18"/>
            <w:szCs w:val="18"/>
            <w:u w:val="single"/>
            <w:lang w:eastAsia="fr-FR"/>
          </w:rPr>
          <w:t>la page des règlements</w:t>
        </w:r>
      </w:hyperlink>
    </w:p>
    <w:p w:rsidR="00C05F1A" w:rsidRPr="00C05F1A" w:rsidRDefault="00C05F1A" w:rsidP="00C05F1A">
      <w:p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Vocabulaire : si vous avez le trait, cela signifie que c'est à vous de jouer.</w:t>
      </w:r>
    </w:p>
    <w:p w:rsidR="00C05F1A" w:rsidRPr="00C05F1A" w:rsidRDefault="00C05F1A" w:rsidP="00C05F1A">
      <w:pPr>
        <w:spacing w:before="100" w:beforeAutospacing="1" w:after="100" w:afterAutospacing="1" w:line="240" w:lineRule="auto"/>
        <w:outlineLvl w:val="2"/>
        <w:rPr>
          <w:rFonts w:ascii="Arial" w:eastAsia="Times New Roman" w:hAnsi="Arial" w:cs="Arial"/>
          <w:b/>
          <w:bCs/>
          <w:sz w:val="18"/>
          <w:szCs w:val="18"/>
          <w:lang w:eastAsia="fr-FR"/>
        </w:rPr>
      </w:pPr>
      <w:r w:rsidRPr="00C05F1A">
        <w:rPr>
          <w:rFonts w:ascii="Arial" w:eastAsia="Times New Roman" w:hAnsi="Arial" w:cs="Arial"/>
          <w:b/>
          <w:bCs/>
          <w:sz w:val="18"/>
          <w:szCs w:val="18"/>
          <w:lang w:eastAsia="fr-FR"/>
        </w:rPr>
        <w:t>Le matériel</w:t>
      </w:r>
    </w:p>
    <w:p w:rsidR="00C05F1A" w:rsidRPr="00C05F1A" w:rsidRDefault="00C05F1A" w:rsidP="00C05F1A">
      <w:pPr>
        <w:numPr>
          <w:ilvl w:val="0"/>
          <w:numId w:val="2"/>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 xml:space="preserve">Le jeu de dames international se joue sur un damier carré divisé en </w:t>
      </w:r>
      <w:r w:rsidRPr="00C05F1A">
        <w:rPr>
          <w:rFonts w:ascii="Arial" w:eastAsia="Times New Roman" w:hAnsi="Arial" w:cs="Arial"/>
          <w:b/>
          <w:bCs/>
          <w:sz w:val="18"/>
          <w:szCs w:val="18"/>
          <w:lang w:eastAsia="fr-FR"/>
        </w:rPr>
        <w:t>100 cases</w:t>
      </w:r>
      <w:r w:rsidRPr="00C05F1A">
        <w:rPr>
          <w:rFonts w:ascii="Arial" w:eastAsia="Times New Roman" w:hAnsi="Arial" w:cs="Arial"/>
          <w:sz w:val="18"/>
          <w:szCs w:val="18"/>
          <w:lang w:eastAsia="fr-FR"/>
        </w:rPr>
        <w:t xml:space="preserve"> égales, alternativement claires et foncées.</w:t>
      </w:r>
    </w:p>
    <w:p w:rsidR="00C05F1A" w:rsidRPr="00C05F1A" w:rsidRDefault="00C05F1A" w:rsidP="00C05F1A">
      <w:pPr>
        <w:numPr>
          <w:ilvl w:val="0"/>
          <w:numId w:val="2"/>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Le jeu se joue sur les cases foncées du damier. Il y a donc 50 cases actives. La plus longue diagonale, joignant deux coins du damier et comprenant 10 cases foncées, se dénomme la grande diagonale.</w:t>
      </w:r>
    </w:p>
    <w:p w:rsidR="00C05F1A" w:rsidRPr="00C05F1A" w:rsidRDefault="00C05F1A" w:rsidP="00C05F1A">
      <w:pPr>
        <w:numPr>
          <w:ilvl w:val="0"/>
          <w:numId w:val="2"/>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b/>
          <w:bCs/>
          <w:sz w:val="18"/>
          <w:szCs w:val="18"/>
          <w:lang w:eastAsia="fr-FR"/>
        </w:rPr>
        <w:t>Le damier doit être placé de sorte que la première case de gauche, pour chaque joueur, soit une case foncée</w:t>
      </w:r>
      <w:r w:rsidRPr="00C05F1A">
        <w:rPr>
          <w:rFonts w:ascii="Arial" w:eastAsia="Times New Roman" w:hAnsi="Arial" w:cs="Arial"/>
          <w:sz w:val="18"/>
          <w:szCs w:val="18"/>
          <w:lang w:eastAsia="fr-FR"/>
        </w:rPr>
        <w:t>.</w:t>
      </w:r>
    </w:p>
    <w:p w:rsidR="00C05F1A" w:rsidRPr="00C05F1A" w:rsidRDefault="00C05F1A" w:rsidP="00C05F1A">
      <w:pPr>
        <w:numPr>
          <w:ilvl w:val="0"/>
          <w:numId w:val="2"/>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Le jeu de dames international se joue avec 20 pions blancs (clairs) et 20 pions noirs (foncés). Avant de débuter une partie, les 20 pions noirs et les 20 pions blancs sont disposés sur les 4 premières rangées de chaque joueur.</w:t>
      </w:r>
    </w:p>
    <w:p w:rsidR="00C05F1A" w:rsidRPr="00C05F1A" w:rsidRDefault="00C05F1A" w:rsidP="00C05F1A">
      <w:pPr>
        <w:spacing w:after="0" w:line="240" w:lineRule="auto"/>
        <w:ind w:left="720"/>
        <w:rPr>
          <w:rFonts w:ascii="Arial" w:eastAsia="Times New Roman" w:hAnsi="Arial" w:cs="Arial"/>
          <w:sz w:val="18"/>
          <w:szCs w:val="18"/>
          <w:lang w:eastAsia="fr-FR"/>
        </w:rPr>
      </w:pPr>
      <w:r w:rsidRPr="00C05F1A">
        <w:rPr>
          <w:rFonts w:ascii="Arial" w:eastAsia="Times New Roman" w:hAnsi="Arial" w:cs="Arial"/>
          <w:noProof/>
          <w:sz w:val="18"/>
          <w:szCs w:val="18"/>
          <w:lang w:eastAsia="fr-FR"/>
        </w:rPr>
        <w:drawing>
          <wp:inline distT="0" distB="0" distL="0" distR="0">
            <wp:extent cx="2247900" cy="2247900"/>
            <wp:effectExtent l="19050" t="0" r="0" b="0"/>
            <wp:docPr id="1" name="Image 1" descr="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me"/>
                    <pic:cNvPicPr>
                      <a:picLocks noChangeAspect="1" noChangeArrowheads="1"/>
                    </pic:cNvPicPr>
                  </pic:nvPicPr>
                  <pic:blipFill>
                    <a:blip r:embed="rId13" cstate="print"/>
                    <a:srcRect/>
                    <a:stretch>
                      <a:fillRect/>
                    </a:stretch>
                  </pic:blipFill>
                  <pic:spPr bwMode="auto">
                    <a:xfrm>
                      <a:off x="0" y="0"/>
                      <a:ext cx="2247900" cy="2247900"/>
                    </a:xfrm>
                    <a:prstGeom prst="rect">
                      <a:avLst/>
                    </a:prstGeom>
                    <a:noFill/>
                    <a:ln w="9525">
                      <a:noFill/>
                      <a:miter lim="800000"/>
                      <a:headEnd/>
                      <a:tailEnd/>
                    </a:ln>
                  </pic:spPr>
                </pic:pic>
              </a:graphicData>
            </a:graphic>
          </wp:inline>
        </w:drawing>
      </w:r>
    </w:p>
    <w:tbl>
      <w:tblPr>
        <w:tblW w:w="0" w:type="auto"/>
        <w:tblCellSpacing w:w="15" w:type="dxa"/>
        <w:tblInd w:w="720" w:type="dxa"/>
        <w:tblCellMar>
          <w:top w:w="15" w:type="dxa"/>
          <w:left w:w="15" w:type="dxa"/>
          <w:bottom w:w="15" w:type="dxa"/>
          <w:right w:w="15" w:type="dxa"/>
        </w:tblCellMar>
        <w:tblLook w:val="04A0"/>
      </w:tblPr>
      <w:tblGrid>
        <w:gridCol w:w="1291"/>
      </w:tblGrid>
      <w:tr w:rsidR="00C05F1A" w:rsidRPr="00C05F1A" w:rsidTr="00C05F1A">
        <w:trPr>
          <w:tblCellSpacing w:w="15" w:type="dxa"/>
        </w:trPr>
        <w:tc>
          <w:tcPr>
            <w:tcW w:w="0" w:type="auto"/>
            <w:vAlign w:val="center"/>
            <w:hideMark/>
          </w:tcPr>
          <w:p w:rsidR="00C05F1A" w:rsidRPr="00C05F1A" w:rsidRDefault="00C05F1A" w:rsidP="00C05F1A">
            <w:pPr>
              <w:spacing w:after="0" w:line="240" w:lineRule="auto"/>
              <w:divId w:val="1303541520"/>
              <w:rPr>
                <w:rFonts w:ascii="Arial" w:eastAsia="Times New Roman" w:hAnsi="Arial" w:cs="Arial"/>
                <w:sz w:val="18"/>
                <w:szCs w:val="18"/>
                <w:lang w:eastAsia="fr-FR"/>
              </w:rPr>
            </w:pPr>
            <w:r w:rsidRPr="00C05F1A">
              <w:rPr>
                <w:rFonts w:ascii="Arial" w:eastAsia="Times New Roman" w:hAnsi="Arial" w:cs="Arial"/>
                <w:sz w:val="18"/>
                <w:szCs w:val="18"/>
                <w:lang w:eastAsia="fr-FR"/>
              </w:rPr>
              <w:t>Position initiale</w:t>
            </w:r>
          </w:p>
        </w:tc>
      </w:tr>
    </w:tbl>
    <w:p w:rsidR="00C05F1A" w:rsidRPr="00C05F1A" w:rsidRDefault="00C05F1A" w:rsidP="00C05F1A">
      <w:pPr>
        <w:spacing w:after="0" w:line="240" w:lineRule="auto"/>
        <w:rPr>
          <w:rFonts w:ascii="Arial" w:eastAsia="Times New Roman" w:hAnsi="Arial" w:cs="Arial"/>
          <w:sz w:val="18"/>
          <w:szCs w:val="18"/>
          <w:lang w:eastAsia="fr-FR"/>
        </w:rPr>
      </w:pPr>
      <w:hyperlink r:id="rId14" w:anchor="top" w:tooltip="Retour en haut de la page" w:history="1">
        <w:r w:rsidRPr="00C05F1A">
          <w:rPr>
            <w:rFonts w:ascii="Arial" w:eastAsia="Times New Roman" w:hAnsi="Arial" w:cs="Arial"/>
            <w:color w:val="0000FF"/>
            <w:sz w:val="18"/>
            <w:szCs w:val="18"/>
            <w:u w:val="single"/>
            <w:lang w:eastAsia="fr-FR"/>
          </w:rPr>
          <w:t>Revenir en haut</w:t>
        </w:r>
      </w:hyperlink>
    </w:p>
    <w:p w:rsidR="00C05F1A" w:rsidRPr="00C05F1A" w:rsidRDefault="00C05F1A" w:rsidP="00C05F1A">
      <w:pPr>
        <w:spacing w:before="100" w:beforeAutospacing="1" w:after="100" w:afterAutospacing="1" w:line="240" w:lineRule="auto"/>
        <w:outlineLvl w:val="2"/>
        <w:rPr>
          <w:rFonts w:ascii="Arial" w:eastAsia="Times New Roman" w:hAnsi="Arial" w:cs="Arial"/>
          <w:b/>
          <w:bCs/>
          <w:sz w:val="18"/>
          <w:szCs w:val="18"/>
          <w:lang w:eastAsia="fr-FR"/>
        </w:rPr>
      </w:pPr>
      <w:r w:rsidRPr="00C05F1A">
        <w:rPr>
          <w:rFonts w:ascii="Arial" w:eastAsia="Times New Roman" w:hAnsi="Arial" w:cs="Arial"/>
          <w:b/>
          <w:bCs/>
          <w:sz w:val="18"/>
          <w:szCs w:val="18"/>
          <w:lang w:eastAsia="fr-FR"/>
        </w:rPr>
        <w:t>La marche des pièces</w:t>
      </w:r>
    </w:p>
    <w:p w:rsidR="00C05F1A" w:rsidRPr="00C05F1A" w:rsidRDefault="00C05F1A" w:rsidP="00C05F1A">
      <w:pPr>
        <w:numPr>
          <w:ilvl w:val="0"/>
          <w:numId w:val="3"/>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Il existe deux types de pièces : les pions et les dames.</w:t>
      </w:r>
    </w:p>
    <w:p w:rsidR="00C05F1A" w:rsidRPr="00C05F1A" w:rsidRDefault="00C05F1A" w:rsidP="00C05F1A">
      <w:pPr>
        <w:numPr>
          <w:ilvl w:val="0"/>
          <w:numId w:val="3"/>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b/>
          <w:bCs/>
          <w:sz w:val="18"/>
          <w:szCs w:val="18"/>
          <w:lang w:eastAsia="fr-FR"/>
        </w:rPr>
        <w:t>Le premier coup est toujours joué par les blancs</w:t>
      </w:r>
      <w:r w:rsidRPr="00C05F1A">
        <w:rPr>
          <w:rFonts w:ascii="Arial" w:eastAsia="Times New Roman" w:hAnsi="Arial" w:cs="Arial"/>
          <w:sz w:val="18"/>
          <w:szCs w:val="18"/>
          <w:lang w:eastAsia="fr-FR"/>
        </w:rPr>
        <w:t>. Les adversaires jouent un coup chacun à tour de rôle avec leurs pièces.</w:t>
      </w:r>
    </w:p>
    <w:p w:rsidR="00C05F1A" w:rsidRPr="00C05F1A" w:rsidRDefault="00C05F1A" w:rsidP="00C05F1A">
      <w:pPr>
        <w:numPr>
          <w:ilvl w:val="0"/>
          <w:numId w:val="3"/>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Un pion se déplace obligatoirement vers l’avant, en diagonale, d’une case sur une case libre de la rangée suivante.</w:t>
      </w:r>
    </w:p>
    <w:p w:rsidR="00C05F1A" w:rsidRPr="00C05F1A" w:rsidRDefault="00C05F1A" w:rsidP="00C05F1A">
      <w:pPr>
        <w:spacing w:after="0" w:line="240" w:lineRule="auto"/>
        <w:ind w:left="720"/>
        <w:rPr>
          <w:rFonts w:ascii="Arial" w:eastAsia="Times New Roman" w:hAnsi="Arial" w:cs="Arial"/>
          <w:sz w:val="18"/>
          <w:szCs w:val="18"/>
          <w:lang w:eastAsia="fr-FR"/>
        </w:rPr>
      </w:pPr>
      <w:r w:rsidRPr="00C05F1A">
        <w:rPr>
          <w:rFonts w:ascii="Arial" w:eastAsia="Times New Roman" w:hAnsi="Arial" w:cs="Arial"/>
          <w:noProof/>
          <w:sz w:val="18"/>
          <w:szCs w:val="18"/>
          <w:lang w:eastAsia="fr-FR"/>
        </w:rPr>
        <w:lastRenderedPageBreak/>
        <w:drawing>
          <wp:inline distT="0" distB="0" distL="0" distR="0">
            <wp:extent cx="2247900" cy="2247900"/>
            <wp:effectExtent l="19050" t="0" r="0" b="0"/>
            <wp:docPr id="2" name="Image 2" descr="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me"/>
                    <pic:cNvPicPr>
                      <a:picLocks noChangeAspect="1" noChangeArrowheads="1"/>
                    </pic:cNvPicPr>
                  </pic:nvPicPr>
                  <pic:blipFill>
                    <a:blip r:embed="rId15" cstate="print"/>
                    <a:srcRect/>
                    <a:stretch>
                      <a:fillRect/>
                    </a:stretch>
                  </pic:blipFill>
                  <pic:spPr bwMode="auto">
                    <a:xfrm>
                      <a:off x="0" y="0"/>
                      <a:ext cx="2247900" cy="2247900"/>
                    </a:xfrm>
                    <a:prstGeom prst="rect">
                      <a:avLst/>
                    </a:prstGeom>
                    <a:noFill/>
                    <a:ln w="9525">
                      <a:noFill/>
                      <a:miter lim="800000"/>
                      <a:headEnd/>
                      <a:tailEnd/>
                    </a:ln>
                  </pic:spPr>
                </pic:pic>
              </a:graphicData>
            </a:graphic>
          </wp:inline>
        </w:drawing>
      </w:r>
    </w:p>
    <w:tbl>
      <w:tblPr>
        <w:tblW w:w="0" w:type="auto"/>
        <w:tblCellSpacing w:w="15" w:type="dxa"/>
        <w:tblInd w:w="720" w:type="dxa"/>
        <w:tblCellMar>
          <w:top w:w="15" w:type="dxa"/>
          <w:left w:w="15" w:type="dxa"/>
          <w:bottom w:w="15" w:type="dxa"/>
          <w:right w:w="15" w:type="dxa"/>
        </w:tblCellMar>
        <w:tblLook w:val="04A0"/>
      </w:tblPr>
      <w:tblGrid>
        <w:gridCol w:w="7065"/>
      </w:tblGrid>
      <w:tr w:rsidR="00C05F1A" w:rsidRPr="00C05F1A" w:rsidTr="00C05F1A">
        <w:trPr>
          <w:tblCellSpacing w:w="15" w:type="dxa"/>
        </w:trPr>
        <w:tc>
          <w:tcPr>
            <w:tcW w:w="0" w:type="auto"/>
            <w:vAlign w:val="center"/>
            <w:hideMark/>
          </w:tcPr>
          <w:p w:rsidR="00C05F1A" w:rsidRPr="00C05F1A" w:rsidRDefault="00C05F1A" w:rsidP="00C05F1A">
            <w:pPr>
              <w:spacing w:after="0" w:line="240" w:lineRule="auto"/>
              <w:divId w:val="1909801646"/>
              <w:rPr>
                <w:rFonts w:ascii="Arial" w:eastAsia="Times New Roman" w:hAnsi="Arial" w:cs="Arial"/>
                <w:sz w:val="18"/>
                <w:szCs w:val="18"/>
                <w:lang w:eastAsia="fr-FR"/>
              </w:rPr>
            </w:pPr>
            <w:r w:rsidRPr="00C05F1A">
              <w:rPr>
                <w:rFonts w:ascii="Arial" w:eastAsia="Times New Roman" w:hAnsi="Arial" w:cs="Arial"/>
                <w:sz w:val="18"/>
                <w:szCs w:val="18"/>
                <w:lang w:eastAsia="fr-FR"/>
              </w:rPr>
              <w:t>Un pion se déplace vers l’avant, en diagonale, sur une case libre de la rangée suivante.</w:t>
            </w:r>
          </w:p>
        </w:tc>
      </w:tr>
    </w:tbl>
    <w:p w:rsidR="00C05F1A" w:rsidRPr="00C05F1A" w:rsidRDefault="00C05F1A" w:rsidP="00C05F1A">
      <w:pPr>
        <w:spacing w:after="0" w:line="240" w:lineRule="auto"/>
        <w:ind w:left="720"/>
        <w:rPr>
          <w:rFonts w:ascii="Arial" w:eastAsia="Times New Roman" w:hAnsi="Arial" w:cs="Arial"/>
          <w:sz w:val="18"/>
          <w:szCs w:val="18"/>
          <w:lang w:eastAsia="fr-FR"/>
        </w:rPr>
      </w:pPr>
      <w:r w:rsidRPr="00C05F1A">
        <w:rPr>
          <w:rFonts w:ascii="Arial" w:eastAsia="Times New Roman" w:hAnsi="Arial" w:cs="Arial"/>
          <w:noProof/>
          <w:sz w:val="18"/>
          <w:szCs w:val="18"/>
          <w:lang w:eastAsia="fr-FR"/>
        </w:rPr>
        <w:drawing>
          <wp:inline distT="0" distB="0" distL="0" distR="0">
            <wp:extent cx="2247900" cy="2247900"/>
            <wp:effectExtent l="19050" t="0" r="0" b="0"/>
            <wp:docPr id="3" name="Image 3" descr="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me"/>
                    <pic:cNvPicPr>
                      <a:picLocks noChangeAspect="1" noChangeArrowheads="1"/>
                    </pic:cNvPicPr>
                  </pic:nvPicPr>
                  <pic:blipFill>
                    <a:blip r:embed="rId16" cstate="print"/>
                    <a:srcRect/>
                    <a:stretch>
                      <a:fillRect/>
                    </a:stretch>
                  </pic:blipFill>
                  <pic:spPr bwMode="auto">
                    <a:xfrm>
                      <a:off x="0" y="0"/>
                      <a:ext cx="2247900" cy="2247900"/>
                    </a:xfrm>
                    <a:prstGeom prst="rect">
                      <a:avLst/>
                    </a:prstGeom>
                    <a:noFill/>
                    <a:ln w="9525">
                      <a:noFill/>
                      <a:miter lim="800000"/>
                      <a:headEnd/>
                      <a:tailEnd/>
                    </a:ln>
                  </pic:spPr>
                </pic:pic>
              </a:graphicData>
            </a:graphic>
          </wp:inline>
        </w:drawing>
      </w:r>
    </w:p>
    <w:p w:rsidR="00C05F1A" w:rsidRPr="00C05F1A" w:rsidRDefault="00C05F1A" w:rsidP="00C05F1A">
      <w:pPr>
        <w:numPr>
          <w:ilvl w:val="0"/>
          <w:numId w:val="3"/>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Lorsqu'il atteint la dernière rangée, le pion devient dame. Pour cela, on couronne le pion en plaçant dessus un deuxième pion de la même couleur.</w:t>
      </w:r>
    </w:p>
    <w:p w:rsidR="00C05F1A" w:rsidRPr="00C05F1A" w:rsidRDefault="00C05F1A" w:rsidP="00C05F1A">
      <w:pPr>
        <w:spacing w:after="0" w:line="240" w:lineRule="auto"/>
        <w:ind w:left="720"/>
        <w:rPr>
          <w:rFonts w:ascii="Arial" w:eastAsia="Times New Roman" w:hAnsi="Arial" w:cs="Arial"/>
          <w:sz w:val="18"/>
          <w:szCs w:val="18"/>
          <w:lang w:eastAsia="fr-FR"/>
        </w:rPr>
      </w:pPr>
      <w:r w:rsidRPr="00C05F1A">
        <w:rPr>
          <w:rFonts w:ascii="Arial" w:eastAsia="Times New Roman" w:hAnsi="Arial" w:cs="Arial"/>
          <w:noProof/>
          <w:sz w:val="18"/>
          <w:szCs w:val="18"/>
          <w:lang w:eastAsia="fr-FR"/>
        </w:rPr>
        <w:drawing>
          <wp:inline distT="0" distB="0" distL="0" distR="0">
            <wp:extent cx="2247900" cy="2247900"/>
            <wp:effectExtent l="19050" t="0" r="0" b="0"/>
            <wp:docPr id="4" name="Image 4" descr="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me"/>
                    <pic:cNvPicPr>
                      <a:picLocks noChangeAspect="1" noChangeArrowheads="1"/>
                    </pic:cNvPicPr>
                  </pic:nvPicPr>
                  <pic:blipFill>
                    <a:blip r:embed="rId17" cstate="print"/>
                    <a:srcRect/>
                    <a:stretch>
                      <a:fillRect/>
                    </a:stretch>
                  </pic:blipFill>
                  <pic:spPr bwMode="auto">
                    <a:xfrm>
                      <a:off x="0" y="0"/>
                      <a:ext cx="2247900" cy="2247900"/>
                    </a:xfrm>
                    <a:prstGeom prst="rect">
                      <a:avLst/>
                    </a:prstGeom>
                    <a:noFill/>
                    <a:ln w="9525">
                      <a:noFill/>
                      <a:miter lim="800000"/>
                      <a:headEnd/>
                      <a:tailEnd/>
                    </a:ln>
                  </pic:spPr>
                </pic:pic>
              </a:graphicData>
            </a:graphic>
          </wp:inline>
        </w:drawing>
      </w:r>
    </w:p>
    <w:tbl>
      <w:tblPr>
        <w:tblW w:w="0" w:type="auto"/>
        <w:tblCellSpacing w:w="15" w:type="dxa"/>
        <w:tblInd w:w="720" w:type="dxa"/>
        <w:tblCellMar>
          <w:top w:w="15" w:type="dxa"/>
          <w:left w:w="15" w:type="dxa"/>
          <w:bottom w:w="15" w:type="dxa"/>
          <w:right w:w="15" w:type="dxa"/>
        </w:tblCellMar>
        <w:tblLook w:val="04A0"/>
      </w:tblPr>
      <w:tblGrid>
        <w:gridCol w:w="4618"/>
      </w:tblGrid>
      <w:tr w:rsidR="00C05F1A" w:rsidRPr="00C05F1A" w:rsidTr="00C05F1A">
        <w:trPr>
          <w:tblCellSpacing w:w="15" w:type="dxa"/>
        </w:trPr>
        <w:tc>
          <w:tcPr>
            <w:tcW w:w="0" w:type="auto"/>
            <w:vAlign w:val="center"/>
            <w:hideMark/>
          </w:tcPr>
          <w:p w:rsidR="00C05F1A" w:rsidRPr="00C05F1A" w:rsidRDefault="00C05F1A" w:rsidP="00C05F1A">
            <w:pPr>
              <w:spacing w:after="0" w:line="240" w:lineRule="auto"/>
              <w:divId w:val="1470243938"/>
              <w:rPr>
                <w:rFonts w:ascii="Arial" w:eastAsia="Times New Roman" w:hAnsi="Arial" w:cs="Arial"/>
                <w:sz w:val="18"/>
                <w:szCs w:val="18"/>
                <w:lang w:eastAsia="fr-FR"/>
              </w:rPr>
            </w:pPr>
            <w:r w:rsidRPr="00C05F1A">
              <w:rPr>
                <w:rFonts w:ascii="Arial" w:eastAsia="Times New Roman" w:hAnsi="Arial" w:cs="Arial"/>
                <w:sz w:val="18"/>
                <w:szCs w:val="18"/>
                <w:lang w:eastAsia="fr-FR"/>
              </w:rPr>
              <w:t>Lorsqu'il atteint la dernière rangée, le pion devient dame.</w:t>
            </w:r>
          </w:p>
        </w:tc>
      </w:tr>
    </w:tbl>
    <w:p w:rsidR="00C05F1A" w:rsidRPr="00C05F1A" w:rsidRDefault="00C05F1A" w:rsidP="00C05F1A">
      <w:pPr>
        <w:spacing w:after="0" w:line="240" w:lineRule="auto"/>
        <w:ind w:left="720"/>
        <w:rPr>
          <w:rFonts w:ascii="Arial" w:eastAsia="Times New Roman" w:hAnsi="Arial" w:cs="Arial"/>
          <w:sz w:val="18"/>
          <w:szCs w:val="18"/>
          <w:lang w:eastAsia="fr-FR"/>
        </w:rPr>
      </w:pPr>
      <w:r w:rsidRPr="00C05F1A">
        <w:rPr>
          <w:rFonts w:ascii="Arial" w:eastAsia="Times New Roman" w:hAnsi="Arial" w:cs="Arial"/>
          <w:noProof/>
          <w:sz w:val="18"/>
          <w:szCs w:val="18"/>
          <w:lang w:eastAsia="fr-FR"/>
        </w:rPr>
        <w:lastRenderedPageBreak/>
        <w:drawing>
          <wp:inline distT="0" distB="0" distL="0" distR="0">
            <wp:extent cx="2247900" cy="2247900"/>
            <wp:effectExtent l="19050" t="0" r="0" b="0"/>
            <wp:docPr id="5" name="Image 5" descr="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me"/>
                    <pic:cNvPicPr>
                      <a:picLocks noChangeAspect="1" noChangeArrowheads="1"/>
                    </pic:cNvPicPr>
                  </pic:nvPicPr>
                  <pic:blipFill>
                    <a:blip r:embed="rId18" cstate="print"/>
                    <a:srcRect/>
                    <a:stretch>
                      <a:fillRect/>
                    </a:stretch>
                  </pic:blipFill>
                  <pic:spPr bwMode="auto">
                    <a:xfrm>
                      <a:off x="0" y="0"/>
                      <a:ext cx="2247900" cy="2247900"/>
                    </a:xfrm>
                    <a:prstGeom prst="rect">
                      <a:avLst/>
                    </a:prstGeom>
                    <a:noFill/>
                    <a:ln w="9525">
                      <a:noFill/>
                      <a:miter lim="800000"/>
                      <a:headEnd/>
                      <a:tailEnd/>
                    </a:ln>
                  </pic:spPr>
                </pic:pic>
              </a:graphicData>
            </a:graphic>
          </wp:inline>
        </w:drawing>
      </w:r>
    </w:p>
    <w:p w:rsidR="00C05F1A" w:rsidRPr="00C05F1A" w:rsidRDefault="00C05F1A" w:rsidP="00C05F1A">
      <w:pPr>
        <w:numPr>
          <w:ilvl w:val="0"/>
          <w:numId w:val="3"/>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Une dame doit attendre que l’adversaire ait joué au moins une fois avant d’entrer en action.</w:t>
      </w:r>
    </w:p>
    <w:p w:rsidR="00C05F1A" w:rsidRPr="00C05F1A" w:rsidRDefault="00C05F1A" w:rsidP="00C05F1A">
      <w:pPr>
        <w:numPr>
          <w:ilvl w:val="0"/>
          <w:numId w:val="3"/>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Une dame se déplace en arrière ou en avant sur les cases libres successives de la diagonale qu’elle occupe. Elle peut donc se poser, au-delà de cases libres, sur une case libre éloignée.</w:t>
      </w:r>
    </w:p>
    <w:p w:rsidR="00C05F1A" w:rsidRPr="00C05F1A" w:rsidRDefault="00C05F1A" w:rsidP="00C05F1A">
      <w:pPr>
        <w:spacing w:after="0" w:line="240" w:lineRule="auto"/>
        <w:ind w:left="720"/>
        <w:rPr>
          <w:rFonts w:ascii="Arial" w:eastAsia="Times New Roman" w:hAnsi="Arial" w:cs="Arial"/>
          <w:sz w:val="18"/>
          <w:szCs w:val="18"/>
          <w:lang w:eastAsia="fr-FR"/>
        </w:rPr>
      </w:pPr>
      <w:r w:rsidRPr="00C05F1A">
        <w:rPr>
          <w:rFonts w:ascii="Arial" w:eastAsia="Times New Roman" w:hAnsi="Arial" w:cs="Arial"/>
          <w:noProof/>
          <w:sz w:val="18"/>
          <w:szCs w:val="18"/>
          <w:lang w:eastAsia="fr-FR"/>
        </w:rPr>
        <w:drawing>
          <wp:inline distT="0" distB="0" distL="0" distR="0">
            <wp:extent cx="2247900" cy="2247900"/>
            <wp:effectExtent l="19050" t="0" r="0" b="0"/>
            <wp:docPr id="6" name="Image 6" descr="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agramme"/>
                    <pic:cNvPicPr>
                      <a:picLocks noChangeAspect="1" noChangeArrowheads="1"/>
                    </pic:cNvPicPr>
                  </pic:nvPicPr>
                  <pic:blipFill>
                    <a:blip r:embed="rId19" cstate="print"/>
                    <a:srcRect/>
                    <a:stretch>
                      <a:fillRect/>
                    </a:stretch>
                  </pic:blipFill>
                  <pic:spPr bwMode="auto">
                    <a:xfrm>
                      <a:off x="0" y="0"/>
                      <a:ext cx="2247900" cy="2247900"/>
                    </a:xfrm>
                    <a:prstGeom prst="rect">
                      <a:avLst/>
                    </a:prstGeom>
                    <a:noFill/>
                    <a:ln w="9525">
                      <a:noFill/>
                      <a:miter lim="800000"/>
                      <a:headEnd/>
                      <a:tailEnd/>
                    </a:ln>
                  </pic:spPr>
                </pic:pic>
              </a:graphicData>
            </a:graphic>
          </wp:inline>
        </w:drawing>
      </w:r>
    </w:p>
    <w:tbl>
      <w:tblPr>
        <w:tblW w:w="0" w:type="auto"/>
        <w:tblCellSpacing w:w="15" w:type="dxa"/>
        <w:tblInd w:w="720" w:type="dxa"/>
        <w:tblCellMar>
          <w:top w:w="15" w:type="dxa"/>
          <w:left w:w="15" w:type="dxa"/>
          <w:bottom w:w="15" w:type="dxa"/>
          <w:right w:w="15" w:type="dxa"/>
        </w:tblCellMar>
        <w:tblLook w:val="04A0"/>
      </w:tblPr>
      <w:tblGrid>
        <w:gridCol w:w="7705"/>
      </w:tblGrid>
      <w:tr w:rsidR="00C05F1A" w:rsidRPr="00C05F1A" w:rsidTr="00C05F1A">
        <w:trPr>
          <w:tblCellSpacing w:w="15" w:type="dxa"/>
        </w:trPr>
        <w:tc>
          <w:tcPr>
            <w:tcW w:w="0" w:type="auto"/>
            <w:vAlign w:val="center"/>
            <w:hideMark/>
          </w:tcPr>
          <w:p w:rsidR="00C05F1A" w:rsidRPr="00C05F1A" w:rsidRDefault="00C05F1A" w:rsidP="00C05F1A">
            <w:pPr>
              <w:spacing w:after="0" w:line="240" w:lineRule="auto"/>
              <w:divId w:val="1160731394"/>
              <w:rPr>
                <w:rFonts w:ascii="Arial" w:eastAsia="Times New Roman" w:hAnsi="Arial" w:cs="Arial"/>
                <w:sz w:val="18"/>
                <w:szCs w:val="18"/>
                <w:lang w:eastAsia="fr-FR"/>
              </w:rPr>
            </w:pPr>
            <w:r w:rsidRPr="00C05F1A">
              <w:rPr>
                <w:rFonts w:ascii="Arial" w:eastAsia="Times New Roman" w:hAnsi="Arial" w:cs="Arial"/>
                <w:sz w:val="18"/>
                <w:szCs w:val="18"/>
                <w:lang w:eastAsia="fr-FR"/>
              </w:rPr>
              <w:t>Une dame se déplace en arrière ou en avant sur les cases libres de la diagonale qu’elle occupe</w:t>
            </w:r>
          </w:p>
        </w:tc>
      </w:tr>
    </w:tbl>
    <w:p w:rsidR="00C05F1A" w:rsidRPr="00C05F1A" w:rsidRDefault="00C05F1A" w:rsidP="00C05F1A">
      <w:pPr>
        <w:spacing w:after="0" w:line="240" w:lineRule="auto"/>
        <w:ind w:left="720"/>
        <w:rPr>
          <w:rFonts w:ascii="Arial" w:eastAsia="Times New Roman" w:hAnsi="Arial" w:cs="Arial"/>
          <w:sz w:val="18"/>
          <w:szCs w:val="18"/>
          <w:lang w:eastAsia="fr-FR"/>
        </w:rPr>
      </w:pPr>
      <w:r w:rsidRPr="00C05F1A">
        <w:rPr>
          <w:rFonts w:ascii="Arial" w:eastAsia="Times New Roman" w:hAnsi="Arial" w:cs="Arial"/>
          <w:noProof/>
          <w:sz w:val="18"/>
          <w:szCs w:val="18"/>
          <w:lang w:eastAsia="fr-FR"/>
        </w:rPr>
        <w:drawing>
          <wp:inline distT="0" distB="0" distL="0" distR="0">
            <wp:extent cx="2247900" cy="2247900"/>
            <wp:effectExtent l="19050" t="0" r="0" b="0"/>
            <wp:docPr id="7" name="Image 7" descr="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me"/>
                    <pic:cNvPicPr>
                      <a:picLocks noChangeAspect="1" noChangeArrowheads="1"/>
                    </pic:cNvPicPr>
                  </pic:nvPicPr>
                  <pic:blipFill>
                    <a:blip r:embed="rId20" cstate="print"/>
                    <a:srcRect/>
                    <a:stretch>
                      <a:fillRect/>
                    </a:stretch>
                  </pic:blipFill>
                  <pic:spPr bwMode="auto">
                    <a:xfrm>
                      <a:off x="0" y="0"/>
                      <a:ext cx="2247900" cy="2247900"/>
                    </a:xfrm>
                    <a:prstGeom prst="rect">
                      <a:avLst/>
                    </a:prstGeom>
                    <a:noFill/>
                    <a:ln w="9525">
                      <a:noFill/>
                      <a:miter lim="800000"/>
                      <a:headEnd/>
                      <a:tailEnd/>
                    </a:ln>
                  </pic:spPr>
                </pic:pic>
              </a:graphicData>
            </a:graphic>
          </wp:inline>
        </w:drawing>
      </w:r>
    </w:p>
    <w:p w:rsidR="00C05F1A" w:rsidRPr="00C05F1A" w:rsidRDefault="00C05F1A" w:rsidP="00C05F1A">
      <w:pPr>
        <w:numPr>
          <w:ilvl w:val="0"/>
          <w:numId w:val="3"/>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Pour un joueur à qui c'est le tour de jouer, le fait de toucher une de ses pièces jouables implique l’obligation de jouer cette pièce, pour autant que cela soit possible.</w:t>
      </w:r>
    </w:p>
    <w:p w:rsidR="00C05F1A" w:rsidRPr="00C05F1A" w:rsidRDefault="00C05F1A" w:rsidP="00C05F1A">
      <w:pPr>
        <w:numPr>
          <w:ilvl w:val="0"/>
          <w:numId w:val="3"/>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Tant qu’une pièce touchée ou en cours de déplacement n’a pas été lâchée, il est permis de la poser sur une autre case, pour autant que cela soit possible.</w:t>
      </w:r>
    </w:p>
    <w:p w:rsidR="00C05F1A" w:rsidRPr="00C05F1A" w:rsidRDefault="00C05F1A" w:rsidP="00C05F1A">
      <w:pPr>
        <w:numPr>
          <w:ilvl w:val="0"/>
          <w:numId w:val="3"/>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 xml:space="preserve">Le joueur qui a le trait et qui désire replacer </w:t>
      </w:r>
      <w:proofErr w:type="spellStart"/>
      <w:r w:rsidRPr="00C05F1A">
        <w:rPr>
          <w:rFonts w:ascii="Arial" w:eastAsia="Times New Roman" w:hAnsi="Arial" w:cs="Arial"/>
          <w:sz w:val="18"/>
          <w:szCs w:val="18"/>
          <w:lang w:eastAsia="fr-FR"/>
        </w:rPr>
        <w:t>correctemment</w:t>
      </w:r>
      <w:proofErr w:type="spellEnd"/>
      <w:r w:rsidRPr="00C05F1A">
        <w:rPr>
          <w:rFonts w:ascii="Arial" w:eastAsia="Times New Roman" w:hAnsi="Arial" w:cs="Arial"/>
          <w:sz w:val="18"/>
          <w:szCs w:val="18"/>
          <w:lang w:eastAsia="fr-FR"/>
        </w:rPr>
        <w:t xml:space="preserve"> une ou plusieurs pièces doit le notifier d’avance et distinctement à l’adversaire par la formule "j’adoube".</w:t>
      </w:r>
    </w:p>
    <w:p w:rsidR="00C05F1A" w:rsidRPr="00C05F1A" w:rsidRDefault="00C05F1A" w:rsidP="00C05F1A">
      <w:pPr>
        <w:spacing w:after="0" w:line="240" w:lineRule="auto"/>
        <w:rPr>
          <w:rFonts w:ascii="Arial" w:eastAsia="Times New Roman" w:hAnsi="Arial" w:cs="Arial"/>
          <w:sz w:val="18"/>
          <w:szCs w:val="18"/>
          <w:lang w:eastAsia="fr-FR"/>
        </w:rPr>
      </w:pPr>
      <w:hyperlink r:id="rId21" w:anchor="top" w:tooltip="Retour en haut de la page" w:history="1">
        <w:r w:rsidRPr="00C05F1A">
          <w:rPr>
            <w:rFonts w:ascii="Arial" w:eastAsia="Times New Roman" w:hAnsi="Arial" w:cs="Arial"/>
            <w:color w:val="0000FF"/>
            <w:sz w:val="18"/>
            <w:szCs w:val="18"/>
            <w:u w:val="single"/>
            <w:lang w:eastAsia="fr-FR"/>
          </w:rPr>
          <w:t>Revenir en haut</w:t>
        </w:r>
      </w:hyperlink>
    </w:p>
    <w:p w:rsidR="00C05F1A" w:rsidRPr="00C05F1A" w:rsidRDefault="00C05F1A" w:rsidP="00C05F1A">
      <w:pPr>
        <w:spacing w:before="100" w:beforeAutospacing="1" w:after="100" w:afterAutospacing="1" w:line="240" w:lineRule="auto"/>
        <w:outlineLvl w:val="2"/>
        <w:rPr>
          <w:rFonts w:ascii="Arial" w:eastAsia="Times New Roman" w:hAnsi="Arial" w:cs="Arial"/>
          <w:b/>
          <w:bCs/>
          <w:sz w:val="18"/>
          <w:szCs w:val="18"/>
          <w:lang w:eastAsia="fr-FR"/>
        </w:rPr>
      </w:pPr>
      <w:r w:rsidRPr="00C05F1A">
        <w:rPr>
          <w:rFonts w:ascii="Arial" w:eastAsia="Times New Roman" w:hAnsi="Arial" w:cs="Arial"/>
          <w:b/>
          <w:bCs/>
          <w:sz w:val="18"/>
          <w:szCs w:val="18"/>
          <w:lang w:eastAsia="fr-FR"/>
        </w:rPr>
        <w:t>La prise</w:t>
      </w:r>
    </w:p>
    <w:p w:rsidR="00C05F1A" w:rsidRPr="00C05F1A" w:rsidRDefault="00C05F1A" w:rsidP="00C05F1A">
      <w:pPr>
        <w:numPr>
          <w:ilvl w:val="0"/>
          <w:numId w:val="4"/>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b/>
          <w:bCs/>
          <w:sz w:val="18"/>
          <w:szCs w:val="18"/>
          <w:lang w:eastAsia="fr-FR"/>
        </w:rPr>
        <w:t>La prise des pièces adverse est obligatoire et s’effectue aussi bien en avant qu’en arrière</w:t>
      </w:r>
      <w:r w:rsidRPr="00C05F1A">
        <w:rPr>
          <w:rFonts w:ascii="Arial" w:eastAsia="Times New Roman" w:hAnsi="Arial" w:cs="Arial"/>
          <w:sz w:val="18"/>
          <w:szCs w:val="18"/>
          <w:lang w:eastAsia="fr-FR"/>
        </w:rPr>
        <w:t>.</w:t>
      </w:r>
    </w:p>
    <w:p w:rsidR="00C05F1A" w:rsidRPr="00C05F1A" w:rsidRDefault="00C05F1A" w:rsidP="00C05F1A">
      <w:pPr>
        <w:numPr>
          <w:ilvl w:val="0"/>
          <w:numId w:val="4"/>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lastRenderedPageBreak/>
        <w:t>Lorsqu’un pion se trouve en présence, diagonalement, d’une pièce adverse derrière laquelle se trouve une case libre, il doit obligatoirement sauter par-dessus cette pièce et occuper la case libre. Cette pièce adverse est alors enlevée du damier. Cette opération complète est la prise par un pion.</w:t>
      </w:r>
    </w:p>
    <w:p w:rsidR="00C05F1A" w:rsidRPr="00C05F1A" w:rsidRDefault="00C05F1A" w:rsidP="00C05F1A">
      <w:pPr>
        <w:spacing w:after="0" w:line="240" w:lineRule="auto"/>
        <w:ind w:left="720"/>
        <w:rPr>
          <w:rFonts w:ascii="Arial" w:eastAsia="Times New Roman" w:hAnsi="Arial" w:cs="Arial"/>
          <w:sz w:val="18"/>
          <w:szCs w:val="18"/>
          <w:lang w:eastAsia="fr-FR"/>
        </w:rPr>
      </w:pPr>
      <w:r w:rsidRPr="00C05F1A">
        <w:rPr>
          <w:rFonts w:ascii="Arial" w:eastAsia="Times New Roman" w:hAnsi="Arial" w:cs="Arial"/>
          <w:noProof/>
          <w:sz w:val="18"/>
          <w:szCs w:val="18"/>
          <w:lang w:eastAsia="fr-FR"/>
        </w:rPr>
        <w:drawing>
          <wp:inline distT="0" distB="0" distL="0" distR="0">
            <wp:extent cx="2247900" cy="2247900"/>
            <wp:effectExtent l="19050" t="0" r="0" b="0"/>
            <wp:docPr id="8" name="Image 8" descr="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agramme"/>
                    <pic:cNvPicPr>
                      <a:picLocks noChangeAspect="1" noChangeArrowheads="1"/>
                    </pic:cNvPicPr>
                  </pic:nvPicPr>
                  <pic:blipFill>
                    <a:blip r:embed="rId22" cstate="print"/>
                    <a:srcRect/>
                    <a:stretch>
                      <a:fillRect/>
                    </a:stretch>
                  </pic:blipFill>
                  <pic:spPr bwMode="auto">
                    <a:xfrm>
                      <a:off x="0" y="0"/>
                      <a:ext cx="2247900" cy="2247900"/>
                    </a:xfrm>
                    <a:prstGeom prst="rect">
                      <a:avLst/>
                    </a:prstGeom>
                    <a:noFill/>
                    <a:ln w="9525">
                      <a:noFill/>
                      <a:miter lim="800000"/>
                      <a:headEnd/>
                      <a:tailEnd/>
                    </a:ln>
                  </pic:spPr>
                </pic:pic>
              </a:graphicData>
            </a:graphic>
          </wp:inline>
        </w:drawing>
      </w:r>
    </w:p>
    <w:tbl>
      <w:tblPr>
        <w:tblW w:w="0" w:type="auto"/>
        <w:tblCellSpacing w:w="15" w:type="dxa"/>
        <w:tblInd w:w="720" w:type="dxa"/>
        <w:tblCellMar>
          <w:top w:w="15" w:type="dxa"/>
          <w:left w:w="15" w:type="dxa"/>
          <w:bottom w:w="15" w:type="dxa"/>
          <w:right w:w="15" w:type="dxa"/>
        </w:tblCellMar>
        <w:tblLook w:val="04A0"/>
      </w:tblPr>
      <w:tblGrid>
        <w:gridCol w:w="5518"/>
      </w:tblGrid>
      <w:tr w:rsidR="00C05F1A" w:rsidRPr="00C05F1A" w:rsidTr="00C05F1A">
        <w:trPr>
          <w:tblCellSpacing w:w="15" w:type="dxa"/>
        </w:trPr>
        <w:tc>
          <w:tcPr>
            <w:tcW w:w="0" w:type="auto"/>
            <w:vAlign w:val="center"/>
            <w:hideMark/>
          </w:tcPr>
          <w:p w:rsidR="00C05F1A" w:rsidRPr="00C05F1A" w:rsidRDefault="00C05F1A" w:rsidP="00C05F1A">
            <w:pPr>
              <w:spacing w:after="0"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Un pion effectue une prise en passant au-dessus d'un pion adverse.</w:t>
            </w:r>
          </w:p>
          <w:p w:rsidR="00C05F1A" w:rsidRPr="00C05F1A" w:rsidRDefault="00C05F1A" w:rsidP="00C05F1A">
            <w:pPr>
              <w:spacing w:after="0"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Il se rend alors sur la case suivante et enlève le pion adverse.</w:t>
            </w:r>
          </w:p>
        </w:tc>
      </w:tr>
    </w:tbl>
    <w:p w:rsidR="00C05F1A" w:rsidRPr="00C05F1A" w:rsidRDefault="00C05F1A" w:rsidP="00C05F1A">
      <w:pPr>
        <w:spacing w:after="0" w:line="240" w:lineRule="auto"/>
        <w:ind w:left="720"/>
        <w:rPr>
          <w:rFonts w:ascii="Arial" w:eastAsia="Times New Roman" w:hAnsi="Arial" w:cs="Arial"/>
          <w:sz w:val="18"/>
          <w:szCs w:val="18"/>
          <w:lang w:eastAsia="fr-FR"/>
        </w:rPr>
      </w:pPr>
      <w:r w:rsidRPr="00C05F1A">
        <w:rPr>
          <w:rFonts w:ascii="Arial" w:eastAsia="Times New Roman" w:hAnsi="Arial" w:cs="Arial"/>
          <w:noProof/>
          <w:sz w:val="18"/>
          <w:szCs w:val="18"/>
          <w:lang w:eastAsia="fr-FR"/>
        </w:rPr>
        <w:drawing>
          <wp:inline distT="0" distB="0" distL="0" distR="0">
            <wp:extent cx="2247900" cy="2247900"/>
            <wp:effectExtent l="19050" t="0" r="0" b="0"/>
            <wp:docPr id="9" name="Image 9" descr="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agramme"/>
                    <pic:cNvPicPr>
                      <a:picLocks noChangeAspect="1" noChangeArrowheads="1"/>
                    </pic:cNvPicPr>
                  </pic:nvPicPr>
                  <pic:blipFill>
                    <a:blip r:embed="rId23" cstate="print"/>
                    <a:srcRect/>
                    <a:stretch>
                      <a:fillRect/>
                    </a:stretch>
                  </pic:blipFill>
                  <pic:spPr bwMode="auto">
                    <a:xfrm>
                      <a:off x="0" y="0"/>
                      <a:ext cx="2247900" cy="2247900"/>
                    </a:xfrm>
                    <a:prstGeom prst="rect">
                      <a:avLst/>
                    </a:prstGeom>
                    <a:noFill/>
                    <a:ln w="9525">
                      <a:noFill/>
                      <a:miter lim="800000"/>
                      <a:headEnd/>
                      <a:tailEnd/>
                    </a:ln>
                  </pic:spPr>
                </pic:pic>
              </a:graphicData>
            </a:graphic>
          </wp:inline>
        </w:drawing>
      </w:r>
    </w:p>
    <w:p w:rsidR="00C05F1A" w:rsidRPr="00C05F1A" w:rsidRDefault="00C05F1A" w:rsidP="00C05F1A">
      <w:pPr>
        <w:numPr>
          <w:ilvl w:val="0"/>
          <w:numId w:val="4"/>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Lorsqu’une dame se trouve en présence sur la même diagonale, directement ou à distance, d’une pièce adverse derrière laquelle se trouvent une ou plusieurs cases libres, elle doit obligatoirement passer par-dessus cette pièce et occuper, au choix, une des cases libres. Cette pièce est alors enlevée du damier. Cette opération complète est la prise par une dame.</w:t>
      </w:r>
    </w:p>
    <w:p w:rsidR="00C05F1A" w:rsidRPr="00C05F1A" w:rsidRDefault="00C05F1A" w:rsidP="00C05F1A">
      <w:pPr>
        <w:spacing w:after="0" w:line="240" w:lineRule="auto"/>
        <w:ind w:left="720"/>
        <w:rPr>
          <w:rFonts w:ascii="Arial" w:eastAsia="Times New Roman" w:hAnsi="Arial" w:cs="Arial"/>
          <w:sz w:val="18"/>
          <w:szCs w:val="18"/>
          <w:lang w:eastAsia="fr-FR"/>
        </w:rPr>
      </w:pPr>
      <w:r w:rsidRPr="00C05F1A">
        <w:rPr>
          <w:rFonts w:ascii="Arial" w:eastAsia="Times New Roman" w:hAnsi="Arial" w:cs="Arial"/>
          <w:noProof/>
          <w:sz w:val="18"/>
          <w:szCs w:val="18"/>
          <w:lang w:eastAsia="fr-FR"/>
        </w:rPr>
        <w:drawing>
          <wp:inline distT="0" distB="0" distL="0" distR="0">
            <wp:extent cx="2247900" cy="2247900"/>
            <wp:effectExtent l="19050" t="0" r="0" b="0"/>
            <wp:docPr id="10" name="Image 10" descr="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agramme"/>
                    <pic:cNvPicPr>
                      <a:picLocks noChangeAspect="1" noChangeArrowheads="1"/>
                    </pic:cNvPicPr>
                  </pic:nvPicPr>
                  <pic:blipFill>
                    <a:blip r:embed="rId24" cstate="print"/>
                    <a:srcRect/>
                    <a:stretch>
                      <a:fillRect/>
                    </a:stretch>
                  </pic:blipFill>
                  <pic:spPr bwMode="auto">
                    <a:xfrm>
                      <a:off x="0" y="0"/>
                      <a:ext cx="2247900" cy="2247900"/>
                    </a:xfrm>
                    <a:prstGeom prst="rect">
                      <a:avLst/>
                    </a:prstGeom>
                    <a:noFill/>
                    <a:ln w="9525">
                      <a:noFill/>
                      <a:miter lim="800000"/>
                      <a:headEnd/>
                      <a:tailEnd/>
                    </a:ln>
                  </pic:spPr>
                </pic:pic>
              </a:graphicData>
            </a:graphic>
          </wp:inline>
        </w:drawing>
      </w:r>
    </w:p>
    <w:tbl>
      <w:tblPr>
        <w:tblW w:w="0" w:type="auto"/>
        <w:tblCellSpacing w:w="15" w:type="dxa"/>
        <w:tblInd w:w="720" w:type="dxa"/>
        <w:tblCellMar>
          <w:top w:w="15" w:type="dxa"/>
          <w:left w:w="15" w:type="dxa"/>
          <w:bottom w:w="15" w:type="dxa"/>
          <w:right w:w="15" w:type="dxa"/>
        </w:tblCellMar>
        <w:tblLook w:val="04A0"/>
      </w:tblPr>
      <w:tblGrid>
        <w:gridCol w:w="9026"/>
      </w:tblGrid>
      <w:tr w:rsidR="00C05F1A" w:rsidRPr="00C05F1A" w:rsidTr="00C05F1A">
        <w:trPr>
          <w:tblCellSpacing w:w="15" w:type="dxa"/>
        </w:trPr>
        <w:tc>
          <w:tcPr>
            <w:tcW w:w="0" w:type="auto"/>
            <w:vAlign w:val="center"/>
            <w:hideMark/>
          </w:tcPr>
          <w:p w:rsidR="00C05F1A" w:rsidRPr="00C05F1A" w:rsidRDefault="00C05F1A" w:rsidP="00C05F1A">
            <w:pPr>
              <w:spacing w:after="0"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La dame peut effectuer une prise à distance.</w:t>
            </w:r>
          </w:p>
          <w:p w:rsidR="00C05F1A" w:rsidRPr="00C05F1A" w:rsidRDefault="00C05F1A" w:rsidP="00C05F1A">
            <w:pPr>
              <w:spacing w:after="0"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La pièce à prendre doit se situer sur la même diagonale que la dame et il faut également une case vide derrière.</w:t>
            </w:r>
          </w:p>
          <w:p w:rsidR="00C05F1A" w:rsidRPr="00C05F1A" w:rsidRDefault="00C05F1A" w:rsidP="00C05F1A">
            <w:pPr>
              <w:spacing w:after="0"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La dame s'arrête sur la case libre de son choix située après la pièce prise.</w:t>
            </w:r>
          </w:p>
        </w:tc>
      </w:tr>
    </w:tbl>
    <w:p w:rsidR="00C05F1A" w:rsidRPr="00C05F1A" w:rsidRDefault="00C05F1A" w:rsidP="00C05F1A">
      <w:pPr>
        <w:spacing w:after="0" w:line="240" w:lineRule="auto"/>
        <w:ind w:left="720"/>
        <w:rPr>
          <w:rFonts w:ascii="Arial" w:eastAsia="Times New Roman" w:hAnsi="Arial" w:cs="Arial"/>
          <w:sz w:val="18"/>
          <w:szCs w:val="18"/>
          <w:lang w:eastAsia="fr-FR"/>
        </w:rPr>
      </w:pPr>
      <w:r w:rsidRPr="00C05F1A">
        <w:rPr>
          <w:rFonts w:ascii="Arial" w:eastAsia="Times New Roman" w:hAnsi="Arial" w:cs="Arial"/>
          <w:noProof/>
          <w:sz w:val="18"/>
          <w:szCs w:val="18"/>
          <w:lang w:eastAsia="fr-FR"/>
        </w:rPr>
        <w:lastRenderedPageBreak/>
        <w:drawing>
          <wp:inline distT="0" distB="0" distL="0" distR="0">
            <wp:extent cx="2247900" cy="2247900"/>
            <wp:effectExtent l="19050" t="0" r="0" b="0"/>
            <wp:docPr id="11" name="Image 11" descr="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agramme"/>
                    <pic:cNvPicPr>
                      <a:picLocks noChangeAspect="1" noChangeArrowheads="1"/>
                    </pic:cNvPicPr>
                  </pic:nvPicPr>
                  <pic:blipFill>
                    <a:blip r:embed="rId25" cstate="print"/>
                    <a:srcRect/>
                    <a:stretch>
                      <a:fillRect/>
                    </a:stretch>
                  </pic:blipFill>
                  <pic:spPr bwMode="auto">
                    <a:xfrm>
                      <a:off x="0" y="0"/>
                      <a:ext cx="2247900" cy="2247900"/>
                    </a:xfrm>
                    <a:prstGeom prst="rect">
                      <a:avLst/>
                    </a:prstGeom>
                    <a:noFill/>
                    <a:ln w="9525">
                      <a:noFill/>
                      <a:miter lim="800000"/>
                      <a:headEnd/>
                      <a:tailEnd/>
                    </a:ln>
                  </pic:spPr>
                </pic:pic>
              </a:graphicData>
            </a:graphic>
          </wp:inline>
        </w:drawing>
      </w:r>
    </w:p>
    <w:p w:rsidR="00C05F1A" w:rsidRPr="00C05F1A" w:rsidRDefault="00C05F1A" w:rsidP="00C05F1A">
      <w:pPr>
        <w:numPr>
          <w:ilvl w:val="0"/>
          <w:numId w:val="4"/>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Lorsqu’au cours d’une prise par un pion, celui-ci se trouve à nouveau en présence, diagonalement, d’une pièce adverse derrière laquelle se trouve une case libre, il doit obligatoirement sauter par-dessus cette seconde pièce, voire d’une troisième et ainsi de suite, et occuper la case libre se trouvant derrière la dernière pièce capturée. Les pièces adverses ainsi capturées sont ensuite enlevées du damier dans l’ordre de la prise. Cette opération complète est une rafle par un pion.</w:t>
      </w:r>
    </w:p>
    <w:p w:rsidR="00C05F1A" w:rsidRPr="00C05F1A" w:rsidRDefault="00C05F1A" w:rsidP="00C05F1A">
      <w:pPr>
        <w:spacing w:after="0" w:line="240" w:lineRule="auto"/>
        <w:ind w:left="720"/>
        <w:rPr>
          <w:rFonts w:ascii="Arial" w:eastAsia="Times New Roman" w:hAnsi="Arial" w:cs="Arial"/>
          <w:sz w:val="18"/>
          <w:szCs w:val="18"/>
          <w:lang w:eastAsia="fr-FR"/>
        </w:rPr>
      </w:pPr>
      <w:r w:rsidRPr="00C05F1A">
        <w:rPr>
          <w:rFonts w:ascii="Arial" w:eastAsia="Times New Roman" w:hAnsi="Arial" w:cs="Arial"/>
          <w:noProof/>
          <w:sz w:val="18"/>
          <w:szCs w:val="18"/>
          <w:lang w:eastAsia="fr-FR"/>
        </w:rPr>
        <w:drawing>
          <wp:inline distT="0" distB="0" distL="0" distR="0">
            <wp:extent cx="2247900" cy="2247900"/>
            <wp:effectExtent l="19050" t="0" r="0" b="0"/>
            <wp:docPr id="12" name="Image 12" descr="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agramme"/>
                    <pic:cNvPicPr>
                      <a:picLocks noChangeAspect="1" noChangeArrowheads="1"/>
                    </pic:cNvPicPr>
                  </pic:nvPicPr>
                  <pic:blipFill>
                    <a:blip r:embed="rId26" cstate="print"/>
                    <a:srcRect/>
                    <a:stretch>
                      <a:fillRect/>
                    </a:stretch>
                  </pic:blipFill>
                  <pic:spPr bwMode="auto">
                    <a:xfrm>
                      <a:off x="0" y="0"/>
                      <a:ext cx="2247900" cy="2247900"/>
                    </a:xfrm>
                    <a:prstGeom prst="rect">
                      <a:avLst/>
                    </a:prstGeom>
                    <a:noFill/>
                    <a:ln w="9525">
                      <a:noFill/>
                      <a:miter lim="800000"/>
                      <a:headEnd/>
                      <a:tailEnd/>
                    </a:ln>
                  </pic:spPr>
                </pic:pic>
              </a:graphicData>
            </a:graphic>
          </wp:inline>
        </w:drawing>
      </w:r>
    </w:p>
    <w:tbl>
      <w:tblPr>
        <w:tblW w:w="0" w:type="auto"/>
        <w:tblCellSpacing w:w="15" w:type="dxa"/>
        <w:tblInd w:w="720" w:type="dxa"/>
        <w:tblCellMar>
          <w:top w:w="15" w:type="dxa"/>
          <w:left w:w="15" w:type="dxa"/>
          <w:bottom w:w="15" w:type="dxa"/>
          <w:right w:w="15" w:type="dxa"/>
        </w:tblCellMar>
        <w:tblLook w:val="04A0"/>
      </w:tblPr>
      <w:tblGrid>
        <w:gridCol w:w="3117"/>
      </w:tblGrid>
      <w:tr w:rsidR="00C05F1A" w:rsidRPr="00C05F1A" w:rsidTr="00C05F1A">
        <w:trPr>
          <w:tblCellSpacing w:w="15" w:type="dxa"/>
        </w:trPr>
        <w:tc>
          <w:tcPr>
            <w:tcW w:w="0" w:type="auto"/>
            <w:vAlign w:val="center"/>
            <w:hideMark/>
          </w:tcPr>
          <w:p w:rsidR="00C05F1A" w:rsidRPr="00C05F1A" w:rsidRDefault="00C05F1A" w:rsidP="00C05F1A">
            <w:pPr>
              <w:spacing w:after="0" w:line="240" w:lineRule="auto"/>
              <w:divId w:val="1816484635"/>
              <w:rPr>
                <w:rFonts w:ascii="Arial" w:eastAsia="Times New Roman" w:hAnsi="Arial" w:cs="Arial"/>
                <w:sz w:val="18"/>
                <w:szCs w:val="18"/>
                <w:lang w:eastAsia="fr-FR"/>
              </w:rPr>
            </w:pPr>
            <w:r w:rsidRPr="00C05F1A">
              <w:rPr>
                <w:rFonts w:ascii="Arial" w:eastAsia="Times New Roman" w:hAnsi="Arial" w:cs="Arial"/>
                <w:sz w:val="18"/>
                <w:szCs w:val="18"/>
                <w:lang w:eastAsia="fr-FR"/>
              </w:rPr>
              <w:t>Le pion prend également vers l'arrière</w:t>
            </w:r>
          </w:p>
        </w:tc>
      </w:tr>
    </w:tbl>
    <w:p w:rsidR="00C05F1A" w:rsidRPr="00C05F1A" w:rsidRDefault="00C05F1A" w:rsidP="00C05F1A">
      <w:pPr>
        <w:spacing w:after="0" w:line="240" w:lineRule="auto"/>
        <w:ind w:left="720"/>
        <w:rPr>
          <w:rFonts w:ascii="Arial" w:eastAsia="Times New Roman" w:hAnsi="Arial" w:cs="Arial"/>
          <w:sz w:val="18"/>
          <w:szCs w:val="18"/>
          <w:lang w:eastAsia="fr-FR"/>
        </w:rPr>
      </w:pPr>
      <w:r w:rsidRPr="00C05F1A">
        <w:rPr>
          <w:rFonts w:ascii="Arial" w:eastAsia="Times New Roman" w:hAnsi="Arial" w:cs="Arial"/>
          <w:noProof/>
          <w:sz w:val="18"/>
          <w:szCs w:val="18"/>
          <w:lang w:eastAsia="fr-FR"/>
        </w:rPr>
        <w:drawing>
          <wp:inline distT="0" distB="0" distL="0" distR="0">
            <wp:extent cx="2247900" cy="2247900"/>
            <wp:effectExtent l="19050" t="0" r="0" b="0"/>
            <wp:docPr id="13" name="Image 13" descr="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iagramme"/>
                    <pic:cNvPicPr>
                      <a:picLocks noChangeAspect="1" noChangeArrowheads="1"/>
                    </pic:cNvPicPr>
                  </pic:nvPicPr>
                  <pic:blipFill>
                    <a:blip r:embed="rId27" cstate="print"/>
                    <a:srcRect/>
                    <a:stretch>
                      <a:fillRect/>
                    </a:stretch>
                  </pic:blipFill>
                  <pic:spPr bwMode="auto">
                    <a:xfrm>
                      <a:off x="0" y="0"/>
                      <a:ext cx="2247900" cy="2247900"/>
                    </a:xfrm>
                    <a:prstGeom prst="rect">
                      <a:avLst/>
                    </a:prstGeom>
                    <a:noFill/>
                    <a:ln w="9525">
                      <a:noFill/>
                      <a:miter lim="800000"/>
                      <a:headEnd/>
                      <a:tailEnd/>
                    </a:ln>
                  </pic:spPr>
                </pic:pic>
              </a:graphicData>
            </a:graphic>
          </wp:inline>
        </w:drawing>
      </w:r>
    </w:p>
    <w:p w:rsidR="00C05F1A" w:rsidRPr="00C05F1A" w:rsidRDefault="00C05F1A" w:rsidP="00C05F1A">
      <w:pPr>
        <w:numPr>
          <w:ilvl w:val="0"/>
          <w:numId w:val="4"/>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Lorsqu’au cours d’une prise par une dame, celle-ci se trouve à nouveau en présence, sur une même diagonale, d’une pièce adverse derrière laquelle se trouve une ou plusieurs cases libres, elle doit obligatoirement sauter par-dessus cette seconde pièce, voire d’une troisième et ainsi de suite, et occuper au choix une case libre se trouvant derrière et sur la même diagonale que la dernière pièce capturée. Les pièces adverses ainsi capturées sont ensuite enlevées du damier dans l’ordre de la prise. Cette opération complète est une rafle par une dame.</w:t>
      </w:r>
    </w:p>
    <w:p w:rsidR="00C05F1A" w:rsidRPr="00C05F1A" w:rsidRDefault="00C05F1A" w:rsidP="00C05F1A">
      <w:pPr>
        <w:spacing w:after="0" w:line="240" w:lineRule="auto"/>
        <w:ind w:left="720"/>
        <w:rPr>
          <w:rFonts w:ascii="Arial" w:eastAsia="Times New Roman" w:hAnsi="Arial" w:cs="Arial"/>
          <w:sz w:val="18"/>
          <w:szCs w:val="18"/>
          <w:lang w:eastAsia="fr-FR"/>
        </w:rPr>
      </w:pPr>
      <w:r w:rsidRPr="00C05F1A">
        <w:rPr>
          <w:rFonts w:ascii="Arial" w:eastAsia="Times New Roman" w:hAnsi="Arial" w:cs="Arial"/>
          <w:noProof/>
          <w:sz w:val="18"/>
          <w:szCs w:val="18"/>
          <w:lang w:eastAsia="fr-FR"/>
        </w:rPr>
        <w:lastRenderedPageBreak/>
        <w:drawing>
          <wp:inline distT="0" distB="0" distL="0" distR="0">
            <wp:extent cx="2247900" cy="2247900"/>
            <wp:effectExtent l="19050" t="0" r="0" b="0"/>
            <wp:docPr id="14" name="Image 14" descr="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iagramme"/>
                    <pic:cNvPicPr>
                      <a:picLocks noChangeAspect="1" noChangeArrowheads="1"/>
                    </pic:cNvPicPr>
                  </pic:nvPicPr>
                  <pic:blipFill>
                    <a:blip r:embed="rId28" cstate="print"/>
                    <a:srcRect/>
                    <a:stretch>
                      <a:fillRect/>
                    </a:stretch>
                  </pic:blipFill>
                  <pic:spPr bwMode="auto">
                    <a:xfrm>
                      <a:off x="0" y="0"/>
                      <a:ext cx="2247900" cy="2247900"/>
                    </a:xfrm>
                    <a:prstGeom prst="rect">
                      <a:avLst/>
                    </a:prstGeom>
                    <a:noFill/>
                    <a:ln w="9525">
                      <a:noFill/>
                      <a:miter lim="800000"/>
                      <a:headEnd/>
                      <a:tailEnd/>
                    </a:ln>
                  </pic:spPr>
                </pic:pic>
              </a:graphicData>
            </a:graphic>
          </wp:inline>
        </w:drawing>
      </w:r>
    </w:p>
    <w:tbl>
      <w:tblPr>
        <w:tblW w:w="0" w:type="auto"/>
        <w:tblCellSpacing w:w="15" w:type="dxa"/>
        <w:tblInd w:w="720" w:type="dxa"/>
        <w:tblCellMar>
          <w:top w:w="15" w:type="dxa"/>
          <w:left w:w="15" w:type="dxa"/>
          <w:bottom w:w="15" w:type="dxa"/>
          <w:right w:w="15" w:type="dxa"/>
        </w:tblCellMar>
        <w:tblLook w:val="04A0"/>
      </w:tblPr>
      <w:tblGrid>
        <w:gridCol w:w="6473"/>
      </w:tblGrid>
      <w:tr w:rsidR="00C05F1A" w:rsidRPr="00C05F1A" w:rsidTr="00C05F1A">
        <w:trPr>
          <w:tblCellSpacing w:w="15" w:type="dxa"/>
        </w:trPr>
        <w:tc>
          <w:tcPr>
            <w:tcW w:w="0" w:type="auto"/>
            <w:vAlign w:val="center"/>
            <w:hideMark/>
          </w:tcPr>
          <w:p w:rsidR="00C05F1A" w:rsidRPr="00C05F1A" w:rsidRDefault="00C05F1A" w:rsidP="00C05F1A">
            <w:pPr>
              <w:spacing w:after="0" w:line="240" w:lineRule="auto"/>
              <w:divId w:val="1887373365"/>
              <w:rPr>
                <w:rFonts w:ascii="Arial" w:eastAsia="Times New Roman" w:hAnsi="Arial" w:cs="Arial"/>
                <w:sz w:val="18"/>
                <w:szCs w:val="18"/>
                <w:lang w:eastAsia="fr-FR"/>
              </w:rPr>
            </w:pPr>
            <w:r w:rsidRPr="00C05F1A">
              <w:rPr>
                <w:rFonts w:ascii="Arial" w:eastAsia="Times New Roman" w:hAnsi="Arial" w:cs="Arial"/>
                <w:sz w:val="18"/>
                <w:szCs w:val="18"/>
                <w:lang w:eastAsia="fr-FR"/>
              </w:rPr>
              <w:t>Au cours d'une prise, la dame change de direction pour prendre d'autres pièces.</w:t>
            </w:r>
          </w:p>
        </w:tc>
      </w:tr>
    </w:tbl>
    <w:p w:rsidR="00C05F1A" w:rsidRPr="00C05F1A" w:rsidRDefault="00C05F1A" w:rsidP="00C05F1A">
      <w:pPr>
        <w:spacing w:after="0" w:line="240" w:lineRule="auto"/>
        <w:ind w:left="720"/>
        <w:rPr>
          <w:rFonts w:ascii="Arial" w:eastAsia="Times New Roman" w:hAnsi="Arial" w:cs="Arial"/>
          <w:sz w:val="18"/>
          <w:szCs w:val="18"/>
          <w:lang w:eastAsia="fr-FR"/>
        </w:rPr>
      </w:pPr>
      <w:r w:rsidRPr="00C05F1A">
        <w:rPr>
          <w:rFonts w:ascii="Arial" w:eastAsia="Times New Roman" w:hAnsi="Arial" w:cs="Arial"/>
          <w:noProof/>
          <w:sz w:val="18"/>
          <w:szCs w:val="18"/>
          <w:lang w:eastAsia="fr-FR"/>
        </w:rPr>
        <w:drawing>
          <wp:inline distT="0" distB="0" distL="0" distR="0">
            <wp:extent cx="2247900" cy="2247900"/>
            <wp:effectExtent l="19050" t="0" r="0" b="0"/>
            <wp:docPr id="15" name="Image 15" descr="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iagramme"/>
                    <pic:cNvPicPr>
                      <a:picLocks noChangeAspect="1" noChangeArrowheads="1"/>
                    </pic:cNvPicPr>
                  </pic:nvPicPr>
                  <pic:blipFill>
                    <a:blip r:embed="rId29" cstate="print"/>
                    <a:srcRect/>
                    <a:stretch>
                      <a:fillRect/>
                    </a:stretch>
                  </pic:blipFill>
                  <pic:spPr bwMode="auto">
                    <a:xfrm>
                      <a:off x="0" y="0"/>
                      <a:ext cx="2247900" cy="2247900"/>
                    </a:xfrm>
                    <a:prstGeom prst="rect">
                      <a:avLst/>
                    </a:prstGeom>
                    <a:noFill/>
                    <a:ln w="9525">
                      <a:noFill/>
                      <a:miter lim="800000"/>
                      <a:headEnd/>
                      <a:tailEnd/>
                    </a:ln>
                  </pic:spPr>
                </pic:pic>
              </a:graphicData>
            </a:graphic>
          </wp:inline>
        </w:drawing>
      </w:r>
    </w:p>
    <w:p w:rsidR="00C05F1A" w:rsidRPr="00C05F1A" w:rsidRDefault="00C05F1A" w:rsidP="00C05F1A">
      <w:pPr>
        <w:numPr>
          <w:ilvl w:val="0"/>
          <w:numId w:val="4"/>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Au cours d’une rafle, il est interdit de passer au-dessus de ses propres pièces.</w:t>
      </w:r>
    </w:p>
    <w:p w:rsidR="00C05F1A" w:rsidRPr="00C05F1A" w:rsidRDefault="00C05F1A" w:rsidP="00C05F1A">
      <w:pPr>
        <w:numPr>
          <w:ilvl w:val="0"/>
          <w:numId w:val="4"/>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Au cours d’une rafle, il est permis de passer plusieurs fois sur une même case libre mais il est interdit de passer plus d’une fois au-dessus d’une même pièce adverse.</w:t>
      </w:r>
    </w:p>
    <w:p w:rsidR="00C05F1A" w:rsidRPr="00C05F1A" w:rsidRDefault="00C05F1A" w:rsidP="00C05F1A">
      <w:pPr>
        <w:spacing w:after="0" w:line="240" w:lineRule="auto"/>
        <w:ind w:left="720"/>
        <w:rPr>
          <w:rFonts w:ascii="Arial" w:eastAsia="Times New Roman" w:hAnsi="Arial" w:cs="Arial"/>
          <w:sz w:val="18"/>
          <w:szCs w:val="18"/>
          <w:lang w:eastAsia="fr-FR"/>
        </w:rPr>
      </w:pPr>
      <w:r w:rsidRPr="00C05F1A">
        <w:rPr>
          <w:rFonts w:ascii="Arial" w:eastAsia="Times New Roman" w:hAnsi="Arial" w:cs="Arial"/>
          <w:noProof/>
          <w:sz w:val="18"/>
          <w:szCs w:val="18"/>
          <w:lang w:eastAsia="fr-FR"/>
        </w:rPr>
        <w:drawing>
          <wp:inline distT="0" distB="0" distL="0" distR="0">
            <wp:extent cx="2247900" cy="2247900"/>
            <wp:effectExtent l="19050" t="0" r="0" b="0"/>
            <wp:docPr id="16" name="Image 16" descr="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agramme"/>
                    <pic:cNvPicPr>
                      <a:picLocks noChangeAspect="1" noChangeArrowheads="1"/>
                    </pic:cNvPicPr>
                  </pic:nvPicPr>
                  <pic:blipFill>
                    <a:blip r:embed="rId30" cstate="print"/>
                    <a:srcRect/>
                    <a:stretch>
                      <a:fillRect/>
                    </a:stretch>
                  </pic:blipFill>
                  <pic:spPr bwMode="auto">
                    <a:xfrm>
                      <a:off x="0" y="0"/>
                      <a:ext cx="2247900" cy="2247900"/>
                    </a:xfrm>
                    <a:prstGeom prst="rect">
                      <a:avLst/>
                    </a:prstGeom>
                    <a:noFill/>
                    <a:ln w="9525">
                      <a:noFill/>
                      <a:miter lim="800000"/>
                      <a:headEnd/>
                      <a:tailEnd/>
                    </a:ln>
                  </pic:spPr>
                </pic:pic>
              </a:graphicData>
            </a:graphic>
          </wp:inline>
        </w:drawing>
      </w:r>
    </w:p>
    <w:tbl>
      <w:tblPr>
        <w:tblW w:w="0" w:type="auto"/>
        <w:tblCellSpacing w:w="15" w:type="dxa"/>
        <w:tblInd w:w="720" w:type="dxa"/>
        <w:tblCellMar>
          <w:top w:w="15" w:type="dxa"/>
          <w:left w:w="15" w:type="dxa"/>
          <w:bottom w:w="15" w:type="dxa"/>
          <w:right w:w="15" w:type="dxa"/>
        </w:tblCellMar>
        <w:tblLook w:val="04A0"/>
      </w:tblPr>
      <w:tblGrid>
        <w:gridCol w:w="6664"/>
      </w:tblGrid>
      <w:tr w:rsidR="00C05F1A" w:rsidRPr="00C05F1A" w:rsidTr="00C05F1A">
        <w:trPr>
          <w:tblCellSpacing w:w="15" w:type="dxa"/>
        </w:trPr>
        <w:tc>
          <w:tcPr>
            <w:tcW w:w="0" w:type="auto"/>
            <w:vAlign w:val="center"/>
            <w:hideMark/>
          </w:tcPr>
          <w:p w:rsidR="00C05F1A" w:rsidRPr="00C05F1A" w:rsidRDefault="00C05F1A" w:rsidP="00C05F1A">
            <w:pPr>
              <w:spacing w:after="0"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Il est permis de passer plusieurs fois sur une même case libre.</w:t>
            </w:r>
          </w:p>
          <w:p w:rsidR="00C05F1A" w:rsidRPr="00C05F1A" w:rsidRDefault="00C05F1A" w:rsidP="00C05F1A">
            <w:pPr>
              <w:spacing w:after="0"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Mais il est interdit de passer plus d’une fois au-dessus d’une même pièce adverse.</w:t>
            </w:r>
          </w:p>
        </w:tc>
      </w:tr>
    </w:tbl>
    <w:p w:rsidR="00C05F1A" w:rsidRPr="00C05F1A" w:rsidRDefault="00C05F1A" w:rsidP="00C05F1A">
      <w:pPr>
        <w:spacing w:after="0" w:line="240" w:lineRule="auto"/>
        <w:ind w:left="720"/>
        <w:rPr>
          <w:rFonts w:ascii="Arial" w:eastAsia="Times New Roman" w:hAnsi="Arial" w:cs="Arial"/>
          <w:sz w:val="18"/>
          <w:szCs w:val="18"/>
          <w:lang w:eastAsia="fr-FR"/>
        </w:rPr>
      </w:pPr>
      <w:r w:rsidRPr="00C05F1A">
        <w:rPr>
          <w:rFonts w:ascii="Arial" w:eastAsia="Times New Roman" w:hAnsi="Arial" w:cs="Arial"/>
          <w:noProof/>
          <w:sz w:val="18"/>
          <w:szCs w:val="18"/>
          <w:lang w:eastAsia="fr-FR"/>
        </w:rPr>
        <w:lastRenderedPageBreak/>
        <w:drawing>
          <wp:inline distT="0" distB="0" distL="0" distR="0">
            <wp:extent cx="2247900" cy="2247900"/>
            <wp:effectExtent l="19050" t="0" r="0" b="0"/>
            <wp:docPr id="17" name="Image 17" descr="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iagramme"/>
                    <pic:cNvPicPr>
                      <a:picLocks noChangeAspect="1" noChangeArrowheads="1"/>
                    </pic:cNvPicPr>
                  </pic:nvPicPr>
                  <pic:blipFill>
                    <a:blip r:embed="rId31" cstate="print"/>
                    <a:srcRect/>
                    <a:stretch>
                      <a:fillRect/>
                    </a:stretch>
                  </pic:blipFill>
                  <pic:spPr bwMode="auto">
                    <a:xfrm>
                      <a:off x="0" y="0"/>
                      <a:ext cx="2247900" cy="2247900"/>
                    </a:xfrm>
                    <a:prstGeom prst="rect">
                      <a:avLst/>
                    </a:prstGeom>
                    <a:noFill/>
                    <a:ln w="9525">
                      <a:noFill/>
                      <a:miter lim="800000"/>
                      <a:headEnd/>
                      <a:tailEnd/>
                    </a:ln>
                  </pic:spPr>
                </pic:pic>
              </a:graphicData>
            </a:graphic>
          </wp:inline>
        </w:drawing>
      </w:r>
    </w:p>
    <w:p w:rsidR="00C05F1A" w:rsidRPr="00C05F1A" w:rsidRDefault="00C05F1A" w:rsidP="00C05F1A">
      <w:pPr>
        <w:numPr>
          <w:ilvl w:val="0"/>
          <w:numId w:val="4"/>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Une rafle doit être clairement indiquée, pièce par pièce, en posant la pièce preneuse sur la case de saut, le temps d’y passer, et en déposant cette pièce sur la case terminale.</w:t>
      </w:r>
    </w:p>
    <w:p w:rsidR="00C05F1A" w:rsidRPr="00C05F1A" w:rsidRDefault="00C05F1A" w:rsidP="00C05F1A">
      <w:pPr>
        <w:numPr>
          <w:ilvl w:val="0"/>
          <w:numId w:val="4"/>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b/>
          <w:bCs/>
          <w:sz w:val="18"/>
          <w:szCs w:val="18"/>
          <w:lang w:eastAsia="fr-FR"/>
        </w:rPr>
        <w:t>Les pièces prises ne peuvent être enlevées du damier qu’à l’issue de l’exécution complète de la rafle</w:t>
      </w:r>
      <w:r w:rsidRPr="00C05F1A">
        <w:rPr>
          <w:rFonts w:ascii="Arial" w:eastAsia="Times New Roman" w:hAnsi="Arial" w:cs="Arial"/>
          <w:sz w:val="18"/>
          <w:szCs w:val="18"/>
          <w:lang w:eastAsia="fr-FR"/>
        </w:rPr>
        <w:t>.</w:t>
      </w:r>
    </w:p>
    <w:p w:rsidR="00C05F1A" w:rsidRPr="00C05F1A" w:rsidRDefault="00C05F1A" w:rsidP="00C05F1A">
      <w:pPr>
        <w:numPr>
          <w:ilvl w:val="0"/>
          <w:numId w:val="4"/>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b/>
          <w:bCs/>
          <w:sz w:val="18"/>
          <w:szCs w:val="18"/>
          <w:lang w:eastAsia="fr-FR"/>
        </w:rPr>
        <w:t>La prise du plus grand nombre de pièces est prioritaire, donc obligatoire</w:t>
      </w:r>
      <w:r w:rsidRPr="00C05F1A">
        <w:rPr>
          <w:rFonts w:ascii="Arial" w:eastAsia="Times New Roman" w:hAnsi="Arial" w:cs="Arial"/>
          <w:sz w:val="18"/>
          <w:szCs w:val="18"/>
          <w:lang w:eastAsia="fr-FR"/>
        </w:rPr>
        <w:t>. Dans ce cas, une dame compte pour une pièce, tout comme un pion. Elle ne confère nulle priorité et n’impose aucune obligation.</w:t>
      </w:r>
    </w:p>
    <w:p w:rsidR="00C05F1A" w:rsidRPr="00C05F1A" w:rsidRDefault="00C05F1A" w:rsidP="00C05F1A">
      <w:pPr>
        <w:spacing w:after="0" w:line="240" w:lineRule="auto"/>
        <w:ind w:left="720"/>
        <w:rPr>
          <w:rFonts w:ascii="Arial" w:eastAsia="Times New Roman" w:hAnsi="Arial" w:cs="Arial"/>
          <w:sz w:val="18"/>
          <w:szCs w:val="18"/>
          <w:lang w:eastAsia="fr-FR"/>
        </w:rPr>
      </w:pPr>
      <w:r w:rsidRPr="00C05F1A">
        <w:rPr>
          <w:rFonts w:ascii="Arial" w:eastAsia="Times New Roman" w:hAnsi="Arial" w:cs="Arial"/>
          <w:noProof/>
          <w:sz w:val="18"/>
          <w:szCs w:val="18"/>
          <w:lang w:eastAsia="fr-FR"/>
        </w:rPr>
        <w:drawing>
          <wp:inline distT="0" distB="0" distL="0" distR="0">
            <wp:extent cx="2247900" cy="2247900"/>
            <wp:effectExtent l="19050" t="0" r="0" b="0"/>
            <wp:docPr id="18" name="Image 18" descr="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iagramme"/>
                    <pic:cNvPicPr>
                      <a:picLocks noChangeAspect="1" noChangeArrowheads="1"/>
                    </pic:cNvPicPr>
                  </pic:nvPicPr>
                  <pic:blipFill>
                    <a:blip r:embed="rId32" cstate="print"/>
                    <a:srcRect/>
                    <a:stretch>
                      <a:fillRect/>
                    </a:stretch>
                  </pic:blipFill>
                  <pic:spPr bwMode="auto">
                    <a:xfrm>
                      <a:off x="0" y="0"/>
                      <a:ext cx="2247900" cy="2247900"/>
                    </a:xfrm>
                    <a:prstGeom prst="rect">
                      <a:avLst/>
                    </a:prstGeom>
                    <a:noFill/>
                    <a:ln w="9525">
                      <a:noFill/>
                      <a:miter lim="800000"/>
                      <a:headEnd/>
                      <a:tailEnd/>
                    </a:ln>
                  </pic:spPr>
                </pic:pic>
              </a:graphicData>
            </a:graphic>
          </wp:inline>
        </w:drawing>
      </w:r>
    </w:p>
    <w:tbl>
      <w:tblPr>
        <w:tblW w:w="0" w:type="auto"/>
        <w:tblCellSpacing w:w="15" w:type="dxa"/>
        <w:tblInd w:w="720" w:type="dxa"/>
        <w:tblCellMar>
          <w:top w:w="15" w:type="dxa"/>
          <w:left w:w="15" w:type="dxa"/>
          <w:bottom w:w="15" w:type="dxa"/>
          <w:right w:w="15" w:type="dxa"/>
        </w:tblCellMar>
        <w:tblLook w:val="04A0"/>
      </w:tblPr>
      <w:tblGrid>
        <w:gridCol w:w="4173"/>
      </w:tblGrid>
      <w:tr w:rsidR="00C05F1A" w:rsidRPr="00C05F1A" w:rsidTr="00C05F1A">
        <w:trPr>
          <w:tblCellSpacing w:w="15" w:type="dxa"/>
        </w:trPr>
        <w:tc>
          <w:tcPr>
            <w:tcW w:w="0" w:type="auto"/>
            <w:vAlign w:val="center"/>
            <w:hideMark/>
          </w:tcPr>
          <w:p w:rsidR="00C05F1A" w:rsidRPr="00C05F1A" w:rsidRDefault="00C05F1A" w:rsidP="00C05F1A">
            <w:pPr>
              <w:spacing w:after="0"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Ici, les blancs doivent prendre trois pions noirs.</w:t>
            </w:r>
          </w:p>
          <w:p w:rsidR="00C05F1A" w:rsidRPr="00C05F1A" w:rsidRDefault="00C05F1A" w:rsidP="00C05F1A">
            <w:pPr>
              <w:spacing w:after="0"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Ils ne peuvent pas prendre les deux dames noires !</w:t>
            </w:r>
          </w:p>
        </w:tc>
      </w:tr>
    </w:tbl>
    <w:p w:rsidR="00C05F1A" w:rsidRPr="00C05F1A" w:rsidRDefault="00C05F1A" w:rsidP="00C05F1A">
      <w:pPr>
        <w:spacing w:after="0" w:line="240" w:lineRule="auto"/>
        <w:ind w:left="720"/>
        <w:rPr>
          <w:rFonts w:ascii="Arial" w:eastAsia="Times New Roman" w:hAnsi="Arial" w:cs="Arial"/>
          <w:sz w:val="18"/>
          <w:szCs w:val="18"/>
          <w:lang w:eastAsia="fr-FR"/>
        </w:rPr>
      </w:pPr>
      <w:r w:rsidRPr="00C05F1A">
        <w:rPr>
          <w:rFonts w:ascii="Arial" w:eastAsia="Times New Roman" w:hAnsi="Arial" w:cs="Arial"/>
          <w:noProof/>
          <w:sz w:val="18"/>
          <w:szCs w:val="18"/>
          <w:lang w:eastAsia="fr-FR"/>
        </w:rPr>
        <w:drawing>
          <wp:inline distT="0" distB="0" distL="0" distR="0">
            <wp:extent cx="2247900" cy="2247900"/>
            <wp:effectExtent l="19050" t="0" r="0" b="0"/>
            <wp:docPr id="19" name="Image 19" descr="dia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iagramme"/>
                    <pic:cNvPicPr>
                      <a:picLocks noChangeAspect="1" noChangeArrowheads="1"/>
                    </pic:cNvPicPr>
                  </pic:nvPicPr>
                  <pic:blipFill>
                    <a:blip r:embed="rId33" cstate="print"/>
                    <a:srcRect/>
                    <a:stretch>
                      <a:fillRect/>
                    </a:stretch>
                  </pic:blipFill>
                  <pic:spPr bwMode="auto">
                    <a:xfrm>
                      <a:off x="0" y="0"/>
                      <a:ext cx="2247900" cy="2247900"/>
                    </a:xfrm>
                    <a:prstGeom prst="rect">
                      <a:avLst/>
                    </a:prstGeom>
                    <a:noFill/>
                    <a:ln w="9525">
                      <a:noFill/>
                      <a:miter lim="800000"/>
                      <a:headEnd/>
                      <a:tailEnd/>
                    </a:ln>
                  </pic:spPr>
                </pic:pic>
              </a:graphicData>
            </a:graphic>
          </wp:inline>
        </w:drawing>
      </w:r>
    </w:p>
    <w:p w:rsidR="00C05F1A" w:rsidRPr="00C05F1A" w:rsidRDefault="00C05F1A" w:rsidP="00C05F1A">
      <w:pPr>
        <w:numPr>
          <w:ilvl w:val="0"/>
          <w:numId w:val="4"/>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Si les pièces à prendre sont en nombre égal dans deux ou plusieurs possibilités de prise ou de rafle, le joueur est libre de choisir une de ces possibilités, soit avec un pion, soit avec une dame.</w:t>
      </w:r>
    </w:p>
    <w:p w:rsidR="00C05F1A" w:rsidRPr="00C05F1A" w:rsidRDefault="00C05F1A" w:rsidP="00C05F1A">
      <w:pPr>
        <w:numPr>
          <w:ilvl w:val="0"/>
          <w:numId w:val="4"/>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Un pion qui au cours d’une rafle, ne fait que passer sur une des 5 cases de la rangée de base adverse reste un pion lorsque la rafle est terminée.</w:t>
      </w:r>
    </w:p>
    <w:p w:rsidR="00C05F1A" w:rsidRPr="00C05F1A" w:rsidRDefault="00C05F1A" w:rsidP="00C05F1A">
      <w:pPr>
        <w:spacing w:after="0" w:line="240" w:lineRule="auto"/>
        <w:rPr>
          <w:rFonts w:ascii="Arial" w:eastAsia="Times New Roman" w:hAnsi="Arial" w:cs="Arial"/>
          <w:sz w:val="18"/>
          <w:szCs w:val="18"/>
          <w:lang w:eastAsia="fr-FR"/>
        </w:rPr>
      </w:pPr>
      <w:hyperlink r:id="rId34" w:anchor="top" w:tooltip="Retour en haut de la page" w:history="1">
        <w:r w:rsidRPr="00C05F1A">
          <w:rPr>
            <w:rFonts w:ascii="Arial" w:eastAsia="Times New Roman" w:hAnsi="Arial" w:cs="Arial"/>
            <w:color w:val="0000FF"/>
            <w:sz w:val="18"/>
            <w:szCs w:val="18"/>
            <w:u w:val="single"/>
            <w:lang w:eastAsia="fr-FR"/>
          </w:rPr>
          <w:t>Revenir en haut</w:t>
        </w:r>
      </w:hyperlink>
    </w:p>
    <w:p w:rsidR="00C05F1A" w:rsidRPr="00C05F1A" w:rsidRDefault="00C05F1A" w:rsidP="00C05F1A">
      <w:pPr>
        <w:spacing w:before="100" w:beforeAutospacing="1" w:after="100" w:afterAutospacing="1" w:line="240" w:lineRule="auto"/>
        <w:outlineLvl w:val="2"/>
        <w:rPr>
          <w:rFonts w:ascii="Arial" w:eastAsia="Times New Roman" w:hAnsi="Arial" w:cs="Arial"/>
          <w:b/>
          <w:bCs/>
          <w:sz w:val="18"/>
          <w:szCs w:val="18"/>
          <w:lang w:eastAsia="fr-FR"/>
        </w:rPr>
      </w:pPr>
      <w:r w:rsidRPr="00C05F1A">
        <w:rPr>
          <w:rFonts w:ascii="Arial" w:eastAsia="Times New Roman" w:hAnsi="Arial" w:cs="Arial"/>
          <w:b/>
          <w:bCs/>
          <w:sz w:val="18"/>
          <w:szCs w:val="18"/>
          <w:lang w:eastAsia="fr-FR"/>
        </w:rPr>
        <w:t>Les irrégularités</w:t>
      </w:r>
    </w:p>
    <w:p w:rsidR="00C05F1A" w:rsidRPr="00C05F1A" w:rsidRDefault="00C05F1A" w:rsidP="00C05F1A">
      <w:pPr>
        <w:numPr>
          <w:ilvl w:val="0"/>
          <w:numId w:val="5"/>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lastRenderedPageBreak/>
        <w:t>Si un des joueurs a commis une irrégularité, son adversaire a seul le droit de décider si l’irrégularité doit être rectifiée ou si, au contraire, elle doit être maintenue. Quelques exemples d'irrégularité :</w:t>
      </w:r>
    </w:p>
    <w:p w:rsidR="00C05F1A" w:rsidRPr="00C05F1A" w:rsidRDefault="00C05F1A" w:rsidP="00C05F1A">
      <w:pPr>
        <w:numPr>
          <w:ilvl w:val="1"/>
          <w:numId w:val="5"/>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Jouer deux fois de suite</w:t>
      </w:r>
    </w:p>
    <w:p w:rsidR="00C05F1A" w:rsidRPr="00C05F1A" w:rsidRDefault="00C05F1A" w:rsidP="00C05F1A">
      <w:pPr>
        <w:numPr>
          <w:ilvl w:val="1"/>
          <w:numId w:val="5"/>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Jouer une pièce de l’adversaire</w:t>
      </w:r>
    </w:p>
    <w:p w:rsidR="00C05F1A" w:rsidRPr="00C05F1A" w:rsidRDefault="00C05F1A" w:rsidP="00C05F1A">
      <w:pPr>
        <w:numPr>
          <w:ilvl w:val="1"/>
          <w:numId w:val="5"/>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Jouer une pièce alors qu’une prise ou une rafle est possible</w:t>
      </w:r>
    </w:p>
    <w:p w:rsidR="00C05F1A" w:rsidRPr="00C05F1A" w:rsidRDefault="00C05F1A" w:rsidP="00C05F1A">
      <w:pPr>
        <w:numPr>
          <w:ilvl w:val="1"/>
          <w:numId w:val="5"/>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Enlever sans raison des pièces de l’adversaire ou ses propres pièces</w:t>
      </w:r>
    </w:p>
    <w:p w:rsidR="00C05F1A" w:rsidRPr="00C05F1A" w:rsidRDefault="00C05F1A" w:rsidP="00C05F1A">
      <w:pPr>
        <w:numPr>
          <w:ilvl w:val="1"/>
          <w:numId w:val="5"/>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Prendre un nombre inférieur ou supérieur de pièces possibles à prendre</w:t>
      </w:r>
    </w:p>
    <w:p w:rsidR="00C05F1A" w:rsidRPr="00C05F1A" w:rsidRDefault="00C05F1A" w:rsidP="00C05F1A">
      <w:pPr>
        <w:numPr>
          <w:ilvl w:val="1"/>
          <w:numId w:val="5"/>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S'arrêter dans l’exécution d’une rafle</w:t>
      </w:r>
    </w:p>
    <w:p w:rsidR="00C05F1A" w:rsidRPr="00C05F1A" w:rsidRDefault="00C05F1A" w:rsidP="00C05F1A">
      <w:pPr>
        <w:numPr>
          <w:ilvl w:val="1"/>
          <w:numId w:val="5"/>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Enlever irrégulièrement une pièce, au cours d’une rafle non terminée</w:t>
      </w:r>
    </w:p>
    <w:p w:rsidR="00C05F1A" w:rsidRPr="00C05F1A" w:rsidRDefault="00C05F1A" w:rsidP="00C05F1A">
      <w:pPr>
        <w:numPr>
          <w:ilvl w:val="0"/>
          <w:numId w:val="5"/>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Si un joueur refuse de se soumettre au règlement officiel du jeu, son adversaire est en droit de l’y obliger.</w:t>
      </w:r>
    </w:p>
    <w:p w:rsidR="00C05F1A" w:rsidRPr="00C05F1A" w:rsidRDefault="00C05F1A" w:rsidP="00C05F1A">
      <w:pPr>
        <w:spacing w:after="0" w:line="240" w:lineRule="auto"/>
        <w:rPr>
          <w:rFonts w:ascii="Arial" w:eastAsia="Times New Roman" w:hAnsi="Arial" w:cs="Arial"/>
          <w:sz w:val="18"/>
          <w:szCs w:val="18"/>
          <w:lang w:eastAsia="fr-FR"/>
        </w:rPr>
      </w:pPr>
      <w:hyperlink r:id="rId35" w:anchor="top" w:tooltip="Retour en haut de la page" w:history="1">
        <w:r w:rsidRPr="00C05F1A">
          <w:rPr>
            <w:rFonts w:ascii="Arial" w:eastAsia="Times New Roman" w:hAnsi="Arial" w:cs="Arial"/>
            <w:color w:val="0000FF"/>
            <w:sz w:val="18"/>
            <w:szCs w:val="18"/>
            <w:u w:val="single"/>
            <w:lang w:eastAsia="fr-FR"/>
          </w:rPr>
          <w:t>Revenir en haut</w:t>
        </w:r>
      </w:hyperlink>
    </w:p>
    <w:p w:rsidR="00C05F1A" w:rsidRPr="00C05F1A" w:rsidRDefault="00C05F1A" w:rsidP="00C05F1A">
      <w:pPr>
        <w:spacing w:before="100" w:beforeAutospacing="1" w:after="100" w:afterAutospacing="1" w:line="240" w:lineRule="auto"/>
        <w:outlineLvl w:val="2"/>
        <w:rPr>
          <w:rFonts w:ascii="Arial" w:eastAsia="Times New Roman" w:hAnsi="Arial" w:cs="Arial"/>
          <w:b/>
          <w:bCs/>
          <w:sz w:val="18"/>
          <w:szCs w:val="18"/>
          <w:lang w:eastAsia="fr-FR"/>
        </w:rPr>
      </w:pPr>
      <w:r w:rsidRPr="00C05F1A">
        <w:rPr>
          <w:rFonts w:ascii="Arial" w:eastAsia="Times New Roman" w:hAnsi="Arial" w:cs="Arial"/>
          <w:b/>
          <w:bCs/>
          <w:sz w:val="18"/>
          <w:szCs w:val="18"/>
          <w:lang w:eastAsia="fr-FR"/>
        </w:rPr>
        <w:t>La fin de partie égale</w:t>
      </w:r>
    </w:p>
    <w:p w:rsidR="00C05F1A" w:rsidRPr="00C05F1A" w:rsidRDefault="00C05F1A" w:rsidP="00C05F1A">
      <w:pPr>
        <w:numPr>
          <w:ilvl w:val="0"/>
          <w:numId w:val="6"/>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La fin de partie est considérée comme égale lorsque la même position se représente pour la troisième fois, le même joueur ayant le trait.</w:t>
      </w:r>
    </w:p>
    <w:p w:rsidR="00C05F1A" w:rsidRPr="00C05F1A" w:rsidRDefault="00C05F1A" w:rsidP="00C05F1A">
      <w:pPr>
        <w:numPr>
          <w:ilvl w:val="0"/>
          <w:numId w:val="6"/>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Si, durant 25 coups, il n'y a ni déplacement de pion ni prise, la fin de partie est considérée comme égale.</w:t>
      </w:r>
    </w:p>
    <w:p w:rsidR="00C05F1A" w:rsidRPr="00C05F1A" w:rsidRDefault="00C05F1A" w:rsidP="00C05F1A">
      <w:pPr>
        <w:numPr>
          <w:ilvl w:val="0"/>
          <w:numId w:val="6"/>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 xml:space="preserve">S’il </w:t>
      </w:r>
      <w:proofErr w:type="gramStart"/>
      <w:r w:rsidRPr="00C05F1A">
        <w:rPr>
          <w:rFonts w:ascii="Arial" w:eastAsia="Times New Roman" w:hAnsi="Arial" w:cs="Arial"/>
          <w:sz w:val="18"/>
          <w:szCs w:val="18"/>
          <w:lang w:eastAsia="fr-FR"/>
        </w:rPr>
        <w:t>n 'y</w:t>
      </w:r>
      <w:proofErr w:type="gramEnd"/>
      <w:r w:rsidRPr="00C05F1A">
        <w:rPr>
          <w:rFonts w:ascii="Arial" w:eastAsia="Times New Roman" w:hAnsi="Arial" w:cs="Arial"/>
          <w:sz w:val="18"/>
          <w:szCs w:val="18"/>
          <w:lang w:eastAsia="fr-FR"/>
        </w:rPr>
        <w:t xml:space="preserve"> a plus que trois dames, deux dames et un pion, ou une dame et deux pions contre une dame, la fin de partie sera considérée comme égale lorsque les deux joueurs auront encore joué chacun 16 coups au maximum.</w:t>
      </w:r>
    </w:p>
    <w:p w:rsidR="00C05F1A" w:rsidRPr="00C05F1A" w:rsidRDefault="00C05F1A" w:rsidP="00C05F1A">
      <w:pPr>
        <w:numPr>
          <w:ilvl w:val="0"/>
          <w:numId w:val="6"/>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Pour autant qu’il n’y ait pas de phase de jeu en cours, la fin de partie de deux dames contre une dame, et a fortiori, de une dame contre une dame, sera considérée égale.</w:t>
      </w:r>
    </w:p>
    <w:p w:rsidR="00C05F1A" w:rsidRPr="00C05F1A" w:rsidRDefault="00C05F1A" w:rsidP="00C05F1A">
      <w:pPr>
        <w:spacing w:after="0" w:line="240" w:lineRule="auto"/>
        <w:rPr>
          <w:rFonts w:ascii="Arial" w:eastAsia="Times New Roman" w:hAnsi="Arial" w:cs="Arial"/>
          <w:sz w:val="18"/>
          <w:szCs w:val="18"/>
          <w:lang w:eastAsia="fr-FR"/>
        </w:rPr>
      </w:pPr>
      <w:hyperlink r:id="rId36" w:anchor="top" w:tooltip="Retour en haut de la page" w:history="1">
        <w:r w:rsidRPr="00C05F1A">
          <w:rPr>
            <w:rFonts w:ascii="Arial" w:eastAsia="Times New Roman" w:hAnsi="Arial" w:cs="Arial"/>
            <w:color w:val="0000FF"/>
            <w:sz w:val="18"/>
            <w:szCs w:val="18"/>
            <w:u w:val="single"/>
            <w:lang w:eastAsia="fr-FR"/>
          </w:rPr>
          <w:t>Revenir en haut</w:t>
        </w:r>
      </w:hyperlink>
    </w:p>
    <w:p w:rsidR="00C05F1A" w:rsidRPr="00C05F1A" w:rsidRDefault="00C05F1A" w:rsidP="00C05F1A">
      <w:pPr>
        <w:spacing w:before="100" w:beforeAutospacing="1" w:after="100" w:afterAutospacing="1" w:line="240" w:lineRule="auto"/>
        <w:outlineLvl w:val="2"/>
        <w:rPr>
          <w:rFonts w:ascii="Arial" w:eastAsia="Times New Roman" w:hAnsi="Arial" w:cs="Arial"/>
          <w:b/>
          <w:bCs/>
          <w:sz w:val="18"/>
          <w:szCs w:val="18"/>
          <w:lang w:eastAsia="fr-FR"/>
        </w:rPr>
      </w:pPr>
      <w:r w:rsidRPr="00C05F1A">
        <w:rPr>
          <w:rFonts w:ascii="Arial" w:eastAsia="Times New Roman" w:hAnsi="Arial" w:cs="Arial"/>
          <w:b/>
          <w:bCs/>
          <w:sz w:val="18"/>
          <w:szCs w:val="18"/>
          <w:lang w:eastAsia="fr-FR"/>
        </w:rPr>
        <w:t>Le résultat</w:t>
      </w:r>
    </w:p>
    <w:p w:rsidR="00C05F1A" w:rsidRPr="00C05F1A" w:rsidRDefault="00C05F1A" w:rsidP="00C05F1A">
      <w:pPr>
        <w:numPr>
          <w:ilvl w:val="0"/>
          <w:numId w:val="7"/>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Le gain est obtenu par un joueur lorsque son adversaire :</w:t>
      </w:r>
    </w:p>
    <w:p w:rsidR="00C05F1A" w:rsidRPr="00C05F1A" w:rsidRDefault="00C05F1A" w:rsidP="00C05F1A">
      <w:pPr>
        <w:numPr>
          <w:ilvl w:val="1"/>
          <w:numId w:val="7"/>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Abandonne la partie</w:t>
      </w:r>
    </w:p>
    <w:p w:rsidR="00C05F1A" w:rsidRPr="00C05F1A" w:rsidRDefault="00C05F1A" w:rsidP="00C05F1A">
      <w:pPr>
        <w:numPr>
          <w:ilvl w:val="1"/>
          <w:numId w:val="7"/>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Se trouve dans l’impossibilité de jouer alors qu’il a le trait</w:t>
      </w:r>
    </w:p>
    <w:p w:rsidR="00C05F1A" w:rsidRPr="00C05F1A" w:rsidRDefault="00C05F1A" w:rsidP="00C05F1A">
      <w:pPr>
        <w:numPr>
          <w:ilvl w:val="1"/>
          <w:numId w:val="7"/>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N’a plus de pièces</w:t>
      </w:r>
    </w:p>
    <w:p w:rsidR="00C05F1A" w:rsidRPr="00C05F1A" w:rsidRDefault="00C05F1A" w:rsidP="00C05F1A">
      <w:pPr>
        <w:numPr>
          <w:ilvl w:val="0"/>
          <w:numId w:val="7"/>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L’égalité, dénommée aussi remise ou nulle, est obtenue pour chacun des adversaires :</w:t>
      </w:r>
    </w:p>
    <w:p w:rsidR="00C05F1A" w:rsidRPr="00C05F1A" w:rsidRDefault="00C05F1A" w:rsidP="00C05F1A">
      <w:pPr>
        <w:numPr>
          <w:ilvl w:val="1"/>
          <w:numId w:val="7"/>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Qui la déclare, de commun accord</w:t>
      </w:r>
    </w:p>
    <w:p w:rsidR="00C05F1A" w:rsidRDefault="00C05F1A" w:rsidP="00C05F1A">
      <w:pPr>
        <w:numPr>
          <w:ilvl w:val="1"/>
          <w:numId w:val="7"/>
        </w:numPr>
        <w:spacing w:before="100" w:beforeAutospacing="1" w:after="100" w:afterAutospacing="1" w:line="240" w:lineRule="auto"/>
        <w:rPr>
          <w:rFonts w:ascii="Arial" w:eastAsia="Times New Roman" w:hAnsi="Arial" w:cs="Arial"/>
          <w:sz w:val="18"/>
          <w:szCs w:val="18"/>
          <w:lang w:eastAsia="fr-FR"/>
        </w:rPr>
      </w:pPr>
      <w:r w:rsidRPr="00C05F1A">
        <w:rPr>
          <w:rFonts w:ascii="Arial" w:eastAsia="Times New Roman" w:hAnsi="Arial" w:cs="Arial"/>
          <w:sz w:val="18"/>
          <w:szCs w:val="18"/>
          <w:lang w:eastAsia="fr-FR"/>
        </w:rPr>
        <w:t>Lorsqu’aucun des deux ne parvient au gain</w:t>
      </w:r>
    </w:p>
    <w:p w:rsidR="00AC2F0D" w:rsidRPr="00C05F1A" w:rsidRDefault="00AC2F0D" w:rsidP="00AC2F0D">
      <w:pPr>
        <w:numPr>
          <w:ilvl w:val="0"/>
          <w:numId w:val="7"/>
        </w:numPr>
        <w:spacing w:before="100" w:beforeAutospacing="1" w:after="100" w:afterAutospacing="1" w:line="240" w:lineRule="auto"/>
        <w:rPr>
          <w:rFonts w:ascii="Arial" w:eastAsia="Times New Roman" w:hAnsi="Arial" w:cs="Arial"/>
          <w:sz w:val="18"/>
          <w:szCs w:val="18"/>
          <w:lang w:eastAsia="fr-FR"/>
        </w:rPr>
      </w:pPr>
    </w:p>
    <w:p w:rsidR="00AC2F0D" w:rsidRPr="00AC2F0D" w:rsidRDefault="00AC2F0D" w:rsidP="00AC2F0D">
      <w:pPr>
        <w:pStyle w:val="Sansinterligne"/>
        <w:jc w:val="center"/>
        <w:rPr>
          <w:rFonts w:ascii="Arial" w:hAnsi="Arial" w:cs="Arial"/>
          <w:sz w:val="32"/>
          <w:szCs w:val="32"/>
        </w:rPr>
      </w:pPr>
      <w:r w:rsidRPr="00AC2F0D">
        <w:rPr>
          <w:rFonts w:ascii="Arial" w:hAnsi="Arial" w:cs="Arial"/>
          <w:sz w:val="32"/>
          <w:szCs w:val="32"/>
        </w:rPr>
        <w:t xml:space="preserve">Extrait du site de la fédération FFJD </w:t>
      </w:r>
    </w:p>
    <w:p w:rsidR="0030153C" w:rsidRPr="00AC2F0D" w:rsidRDefault="00AC2F0D" w:rsidP="00AC2F0D">
      <w:pPr>
        <w:pStyle w:val="Sansinterligne"/>
        <w:jc w:val="center"/>
        <w:rPr>
          <w:rFonts w:ascii="Arial" w:hAnsi="Arial" w:cs="Arial"/>
          <w:sz w:val="32"/>
          <w:szCs w:val="32"/>
        </w:rPr>
      </w:pPr>
      <w:hyperlink r:id="rId37" w:history="1">
        <w:r w:rsidRPr="00AC2F0D">
          <w:rPr>
            <w:rStyle w:val="Lienhypertexte"/>
            <w:rFonts w:ascii="Arial" w:hAnsi="Arial" w:cs="Arial"/>
            <w:sz w:val="32"/>
            <w:szCs w:val="32"/>
          </w:rPr>
          <w:t>http://www.ffjd.fr/Web/</w:t>
        </w:r>
      </w:hyperlink>
    </w:p>
    <w:p w:rsidR="00AC2F0D" w:rsidRPr="00AC2F0D" w:rsidRDefault="00AC2F0D" w:rsidP="00AC2F0D">
      <w:pPr>
        <w:pStyle w:val="Sansinterligne"/>
        <w:jc w:val="center"/>
        <w:rPr>
          <w:rFonts w:ascii="Arial" w:hAnsi="Arial" w:cs="Arial"/>
          <w:sz w:val="32"/>
          <w:szCs w:val="32"/>
        </w:rPr>
      </w:pPr>
    </w:p>
    <w:p w:rsidR="00AC2F0D" w:rsidRPr="00AC2F0D" w:rsidRDefault="00AC2F0D" w:rsidP="00AC2F0D">
      <w:pPr>
        <w:pStyle w:val="Sansinterligne"/>
        <w:jc w:val="center"/>
        <w:rPr>
          <w:rFonts w:ascii="Arial" w:hAnsi="Arial" w:cs="Arial"/>
          <w:sz w:val="32"/>
          <w:szCs w:val="32"/>
        </w:rPr>
      </w:pPr>
      <w:r w:rsidRPr="00AC2F0D">
        <w:rPr>
          <w:rFonts w:ascii="Arial" w:hAnsi="Arial" w:cs="Arial"/>
          <w:sz w:val="32"/>
          <w:szCs w:val="32"/>
        </w:rPr>
        <w:t>Jouer au Jeu de Dames</w:t>
      </w:r>
    </w:p>
    <w:p w:rsidR="00AC2F0D" w:rsidRPr="00AC2F0D" w:rsidRDefault="00AC2F0D" w:rsidP="00AC2F0D">
      <w:pPr>
        <w:pStyle w:val="Sansinterligne"/>
        <w:jc w:val="center"/>
        <w:rPr>
          <w:rFonts w:ascii="Arial" w:hAnsi="Arial" w:cs="Arial"/>
          <w:sz w:val="32"/>
          <w:szCs w:val="32"/>
        </w:rPr>
      </w:pPr>
      <w:proofErr w:type="gramStart"/>
      <w:r w:rsidRPr="00AC2F0D">
        <w:rPr>
          <w:rFonts w:ascii="Arial" w:hAnsi="Arial" w:cs="Arial"/>
          <w:sz w:val="32"/>
          <w:szCs w:val="32"/>
        </w:rPr>
        <w:t>à</w:t>
      </w:r>
      <w:proofErr w:type="gramEnd"/>
      <w:r w:rsidRPr="00AC2F0D">
        <w:rPr>
          <w:rFonts w:ascii="Arial" w:hAnsi="Arial" w:cs="Arial"/>
          <w:sz w:val="32"/>
          <w:szCs w:val="32"/>
        </w:rPr>
        <w:t xml:space="preserve"> SENS 89 </w:t>
      </w:r>
      <w:hyperlink r:id="rId38" w:history="1">
        <w:r w:rsidRPr="00AC2F0D">
          <w:rPr>
            <w:rStyle w:val="Lienhypertexte"/>
            <w:rFonts w:ascii="Arial" w:hAnsi="Arial" w:cs="Arial"/>
            <w:sz w:val="32"/>
            <w:szCs w:val="32"/>
          </w:rPr>
          <w:t>http://damierclubdesens.sportsregions.fr/</w:t>
        </w:r>
      </w:hyperlink>
    </w:p>
    <w:p w:rsidR="00AC2F0D" w:rsidRPr="00AC2F0D" w:rsidRDefault="00AC2F0D" w:rsidP="00AC2F0D">
      <w:pPr>
        <w:pStyle w:val="Sansinterligne"/>
        <w:jc w:val="center"/>
        <w:rPr>
          <w:rFonts w:ascii="Arial" w:hAnsi="Arial" w:cs="Arial"/>
          <w:sz w:val="32"/>
          <w:szCs w:val="32"/>
        </w:rPr>
      </w:pPr>
    </w:p>
    <w:p w:rsidR="00AC2F0D" w:rsidRPr="00AC2F0D" w:rsidRDefault="00AC2F0D" w:rsidP="00AC2F0D">
      <w:pPr>
        <w:pStyle w:val="Sansinterligne"/>
        <w:jc w:val="center"/>
        <w:rPr>
          <w:rFonts w:ascii="Arial" w:hAnsi="Arial" w:cs="Arial"/>
          <w:sz w:val="32"/>
          <w:szCs w:val="32"/>
        </w:rPr>
      </w:pPr>
      <w:proofErr w:type="gramStart"/>
      <w:r w:rsidRPr="00AC2F0D">
        <w:rPr>
          <w:rFonts w:ascii="Arial" w:hAnsi="Arial" w:cs="Arial"/>
          <w:sz w:val="32"/>
          <w:szCs w:val="32"/>
        </w:rPr>
        <w:t>à</w:t>
      </w:r>
      <w:proofErr w:type="gramEnd"/>
      <w:r w:rsidRPr="00AC2F0D">
        <w:rPr>
          <w:rFonts w:ascii="Arial" w:hAnsi="Arial" w:cs="Arial"/>
          <w:sz w:val="32"/>
          <w:szCs w:val="32"/>
        </w:rPr>
        <w:t xml:space="preserve"> AILLANT SUR THOLON 89</w:t>
      </w:r>
    </w:p>
    <w:p w:rsidR="00AC2F0D" w:rsidRPr="00AC2F0D" w:rsidRDefault="00AC2F0D" w:rsidP="00AC2F0D">
      <w:pPr>
        <w:pStyle w:val="Sansinterligne"/>
        <w:jc w:val="center"/>
        <w:rPr>
          <w:rFonts w:ascii="Arial" w:hAnsi="Arial" w:cs="Arial"/>
          <w:sz w:val="32"/>
          <w:szCs w:val="32"/>
        </w:rPr>
      </w:pPr>
      <w:hyperlink r:id="rId39" w:history="1">
        <w:r w:rsidRPr="00AC2F0D">
          <w:rPr>
            <w:rStyle w:val="Lienhypertexte"/>
            <w:rFonts w:ascii="Arial" w:hAnsi="Arial" w:cs="Arial"/>
            <w:sz w:val="32"/>
            <w:szCs w:val="32"/>
          </w:rPr>
          <w:t>http://aillantrecreajeux.sportsregions.fr/</w:t>
        </w:r>
      </w:hyperlink>
    </w:p>
    <w:p w:rsidR="00AC2F0D" w:rsidRPr="00AC2F0D" w:rsidRDefault="00AC2F0D" w:rsidP="00AC2F0D">
      <w:pPr>
        <w:pStyle w:val="Sansinterligne"/>
        <w:jc w:val="center"/>
        <w:rPr>
          <w:rFonts w:ascii="Arial" w:hAnsi="Arial" w:cs="Arial"/>
          <w:sz w:val="32"/>
          <w:szCs w:val="32"/>
        </w:rPr>
      </w:pPr>
    </w:p>
    <w:p w:rsidR="00AC2F0D" w:rsidRPr="00AC2F0D" w:rsidRDefault="00AC2F0D" w:rsidP="00AC2F0D">
      <w:pPr>
        <w:pStyle w:val="Sansinterligne"/>
        <w:jc w:val="center"/>
        <w:rPr>
          <w:rFonts w:ascii="Arial" w:hAnsi="Arial" w:cs="Arial"/>
          <w:sz w:val="32"/>
          <w:szCs w:val="32"/>
        </w:rPr>
      </w:pPr>
      <w:r w:rsidRPr="00AC2F0D">
        <w:rPr>
          <w:rFonts w:ascii="Arial" w:hAnsi="Arial" w:cs="Arial"/>
          <w:sz w:val="32"/>
          <w:szCs w:val="32"/>
        </w:rPr>
        <w:t>CONTACT : Véronique SAPIN</w:t>
      </w:r>
    </w:p>
    <w:p w:rsidR="00AC2F0D" w:rsidRPr="00AC2F0D" w:rsidRDefault="00AC2F0D" w:rsidP="00AC2F0D">
      <w:pPr>
        <w:pStyle w:val="Sansinterligne"/>
        <w:jc w:val="center"/>
        <w:rPr>
          <w:rFonts w:ascii="Arial" w:hAnsi="Arial" w:cs="Arial"/>
          <w:sz w:val="32"/>
          <w:szCs w:val="32"/>
        </w:rPr>
      </w:pPr>
      <w:r w:rsidRPr="00AC2F0D">
        <w:rPr>
          <w:rFonts w:ascii="Arial" w:hAnsi="Arial" w:cs="Arial"/>
          <w:sz w:val="32"/>
          <w:szCs w:val="32"/>
        </w:rPr>
        <w:t xml:space="preserve">06 18 15 38 54 </w:t>
      </w:r>
      <w:hyperlink r:id="rId40" w:history="1">
        <w:r w:rsidRPr="00AC2F0D">
          <w:rPr>
            <w:rStyle w:val="Lienhypertexte"/>
            <w:rFonts w:ascii="Arial" w:hAnsi="Arial" w:cs="Arial"/>
            <w:sz w:val="32"/>
            <w:szCs w:val="32"/>
          </w:rPr>
          <w:t>vesapin@orange.fr</w:t>
        </w:r>
      </w:hyperlink>
    </w:p>
    <w:p w:rsidR="00AC2F0D" w:rsidRPr="00AC2F0D" w:rsidRDefault="00AC2F0D" w:rsidP="00AC2F0D">
      <w:pPr>
        <w:pStyle w:val="Sansinterligne"/>
        <w:jc w:val="center"/>
        <w:rPr>
          <w:rFonts w:ascii="Arial" w:hAnsi="Arial" w:cs="Arial"/>
          <w:sz w:val="32"/>
          <w:szCs w:val="32"/>
        </w:rPr>
      </w:pPr>
    </w:p>
    <w:p w:rsidR="00AC2F0D" w:rsidRPr="00AC2F0D" w:rsidRDefault="00AC2F0D" w:rsidP="00AC2F0D">
      <w:pPr>
        <w:pStyle w:val="Sansinterligne"/>
        <w:jc w:val="center"/>
        <w:rPr>
          <w:rFonts w:ascii="Arial" w:hAnsi="Arial" w:cs="Arial"/>
          <w:sz w:val="32"/>
          <w:szCs w:val="32"/>
        </w:rPr>
      </w:pPr>
      <w:r w:rsidRPr="00AC2F0D">
        <w:rPr>
          <w:rFonts w:ascii="Arial" w:hAnsi="Arial" w:cs="Arial"/>
          <w:sz w:val="32"/>
          <w:szCs w:val="32"/>
        </w:rPr>
        <w:t xml:space="preserve">On partage les damiers : </w:t>
      </w:r>
    </w:p>
    <w:p w:rsidR="00AC2F0D" w:rsidRPr="00AC2F0D" w:rsidRDefault="00AC2F0D" w:rsidP="00AC2F0D">
      <w:pPr>
        <w:pStyle w:val="Sansinterligne"/>
        <w:jc w:val="center"/>
        <w:rPr>
          <w:rFonts w:ascii="Arial" w:hAnsi="Arial" w:cs="Arial"/>
          <w:sz w:val="32"/>
          <w:szCs w:val="32"/>
        </w:rPr>
      </w:pPr>
      <w:r w:rsidRPr="00AC2F0D">
        <w:rPr>
          <w:rFonts w:ascii="Arial" w:hAnsi="Arial" w:cs="Arial"/>
          <w:sz w:val="32"/>
          <w:szCs w:val="32"/>
        </w:rPr>
        <w:t>Au collège d’Aillant le jeudi 12H/13H20</w:t>
      </w:r>
    </w:p>
    <w:p w:rsidR="00AC2F0D" w:rsidRPr="00AC2F0D" w:rsidRDefault="00AC2F0D" w:rsidP="00AC2F0D">
      <w:pPr>
        <w:pStyle w:val="Sansinterligne"/>
        <w:jc w:val="center"/>
        <w:rPr>
          <w:rFonts w:ascii="Arial" w:hAnsi="Arial" w:cs="Arial"/>
          <w:sz w:val="32"/>
          <w:szCs w:val="32"/>
        </w:rPr>
      </w:pPr>
      <w:r w:rsidRPr="00AC2F0D">
        <w:rPr>
          <w:rFonts w:ascii="Arial" w:hAnsi="Arial" w:cs="Arial"/>
          <w:sz w:val="32"/>
          <w:szCs w:val="32"/>
        </w:rPr>
        <w:t>Avec les CP et CE1 le mardi 15H45/16H45</w:t>
      </w:r>
    </w:p>
    <w:p w:rsidR="00AC2F0D" w:rsidRDefault="00AC2F0D" w:rsidP="00AC2F0D">
      <w:pPr>
        <w:pStyle w:val="Sansinterligne"/>
        <w:jc w:val="center"/>
        <w:rPr>
          <w:rFonts w:ascii="Arial" w:hAnsi="Arial" w:cs="Arial"/>
          <w:sz w:val="32"/>
          <w:szCs w:val="32"/>
        </w:rPr>
      </w:pPr>
      <w:r w:rsidRPr="00AC2F0D">
        <w:rPr>
          <w:rFonts w:ascii="Arial" w:hAnsi="Arial" w:cs="Arial"/>
          <w:sz w:val="32"/>
          <w:szCs w:val="32"/>
        </w:rPr>
        <w:t>Avec les CE2 CM1 CM2 le jeudi 15H45/16H45</w:t>
      </w:r>
    </w:p>
    <w:p w:rsidR="00AC2F0D" w:rsidRPr="00AC2F0D" w:rsidRDefault="00AC2F0D" w:rsidP="00AC2F0D">
      <w:pPr>
        <w:pStyle w:val="Sansinterligne"/>
        <w:jc w:val="center"/>
        <w:rPr>
          <w:rFonts w:ascii="Arial" w:hAnsi="Arial" w:cs="Arial"/>
          <w:sz w:val="32"/>
          <w:szCs w:val="32"/>
        </w:rPr>
      </w:pPr>
    </w:p>
    <w:sectPr w:rsidR="00AC2F0D" w:rsidRPr="00AC2F0D" w:rsidSect="00C05F1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11CD"/>
    <w:multiLevelType w:val="multilevel"/>
    <w:tmpl w:val="DDA0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E032AA"/>
    <w:multiLevelType w:val="multilevel"/>
    <w:tmpl w:val="DAC0A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D52E1F"/>
    <w:multiLevelType w:val="multilevel"/>
    <w:tmpl w:val="209A0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9C7B69"/>
    <w:multiLevelType w:val="multilevel"/>
    <w:tmpl w:val="860CF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044CEF"/>
    <w:multiLevelType w:val="multilevel"/>
    <w:tmpl w:val="7F544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A332C4"/>
    <w:multiLevelType w:val="multilevel"/>
    <w:tmpl w:val="72745B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811A43"/>
    <w:multiLevelType w:val="multilevel"/>
    <w:tmpl w:val="4D4831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4"/>
  </w:num>
  <w:num w:numId="5">
    <w:abstractNumId w:val="5"/>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C05F1A"/>
    <w:rsid w:val="0030153C"/>
    <w:rsid w:val="007A261C"/>
    <w:rsid w:val="00AC2F0D"/>
    <w:rsid w:val="00C05F1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53C"/>
  </w:style>
  <w:style w:type="paragraph" w:styleId="Titre2">
    <w:name w:val="heading 2"/>
    <w:basedOn w:val="Normal"/>
    <w:link w:val="Titre2Car"/>
    <w:uiPriority w:val="9"/>
    <w:qFormat/>
    <w:rsid w:val="00C05F1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C05F1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05F1A"/>
    <w:pPr>
      <w:spacing w:after="0" w:line="240" w:lineRule="auto"/>
    </w:pPr>
  </w:style>
  <w:style w:type="character" w:customStyle="1" w:styleId="Titre2Car">
    <w:name w:val="Titre 2 Car"/>
    <w:basedOn w:val="Policepardfaut"/>
    <w:link w:val="Titre2"/>
    <w:uiPriority w:val="9"/>
    <w:rsid w:val="00C05F1A"/>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C05F1A"/>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C05F1A"/>
    <w:rPr>
      <w:color w:val="0000FF"/>
      <w:u w:val="single"/>
    </w:rPr>
  </w:style>
  <w:style w:type="paragraph" w:styleId="NormalWeb">
    <w:name w:val="Normal (Web)"/>
    <w:basedOn w:val="Normal"/>
    <w:uiPriority w:val="99"/>
    <w:semiHidden/>
    <w:unhideWhenUsed/>
    <w:rsid w:val="00C05F1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05F1A"/>
    <w:rPr>
      <w:b/>
      <w:bCs/>
    </w:rPr>
  </w:style>
  <w:style w:type="paragraph" w:styleId="Textedebulles">
    <w:name w:val="Balloon Text"/>
    <w:basedOn w:val="Normal"/>
    <w:link w:val="TextedebullesCar"/>
    <w:uiPriority w:val="99"/>
    <w:semiHidden/>
    <w:unhideWhenUsed/>
    <w:rsid w:val="00C05F1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5F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1305248">
      <w:bodyDiv w:val="1"/>
      <w:marLeft w:val="0"/>
      <w:marRight w:val="0"/>
      <w:marTop w:val="0"/>
      <w:marBottom w:val="0"/>
      <w:divBdr>
        <w:top w:val="none" w:sz="0" w:space="0" w:color="auto"/>
        <w:left w:val="none" w:sz="0" w:space="0" w:color="auto"/>
        <w:bottom w:val="none" w:sz="0" w:space="0" w:color="auto"/>
        <w:right w:val="none" w:sz="0" w:space="0" w:color="auto"/>
      </w:divBdr>
      <w:divsChild>
        <w:div w:id="1609895818">
          <w:marLeft w:val="0"/>
          <w:marRight w:val="0"/>
          <w:marTop w:val="0"/>
          <w:marBottom w:val="0"/>
          <w:divBdr>
            <w:top w:val="none" w:sz="0" w:space="0" w:color="auto"/>
            <w:left w:val="none" w:sz="0" w:space="0" w:color="auto"/>
            <w:bottom w:val="none" w:sz="0" w:space="0" w:color="auto"/>
            <w:right w:val="none" w:sz="0" w:space="0" w:color="auto"/>
          </w:divBdr>
          <w:divsChild>
            <w:div w:id="1467041366">
              <w:marLeft w:val="0"/>
              <w:marRight w:val="0"/>
              <w:marTop w:val="0"/>
              <w:marBottom w:val="0"/>
              <w:divBdr>
                <w:top w:val="none" w:sz="0" w:space="0" w:color="auto"/>
                <w:left w:val="none" w:sz="0" w:space="0" w:color="auto"/>
                <w:bottom w:val="none" w:sz="0" w:space="0" w:color="auto"/>
                <w:right w:val="none" w:sz="0" w:space="0" w:color="auto"/>
              </w:divBdr>
              <w:divsChild>
                <w:div w:id="895893293">
                  <w:marLeft w:val="0"/>
                  <w:marRight w:val="0"/>
                  <w:marTop w:val="0"/>
                  <w:marBottom w:val="0"/>
                  <w:divBdr>
                    <w:top w:val="none" w:sz="0" w:space="0" w:color="auto"/>
                    <w:left w:val="none" w:sz="0" w:space="0" w:color="auto"/>
                    <w:bottom w:val="none" w:sz="0" w:space="0" w:color="auto"/>
                    <w:right w:val="none" w:sz="0" w:space="0" w:color="auto"/>
                  </w:divBdr>
                </w:div>
                <w:div w:id="1300644467">
                  <w:marLeft w:val="0"/>
                  <w:marRight w:val="0"/>
                  <w:marTop w:val="0"/>
                  <w:marBottom w:val="0"/>
                  <w:divBdr>
                    <w:top w:val="none" w:sz="0" w:space="0" w:color="auto"/>
                    <w:left w:val="none" w:sz="0" w:space="0" w:color="auto"/>
                    <w:bottom w:val="none" w:sz="0" w:space="0" w:color="auto"/>
                    <w:right w:val="none" w:sz="0" w:space="0" w:color="auto"/>
                  </w:divBdr>
                  <w:divsChild>
                    <w:div w:id="1303541520">
                      <w:marLeft w:val="0"/>
                      <w:marRight w:val="0"/>
                      <w:marTop w:val="0"/>
                      <w:marBottom w:val="0"/>
                      <w:divBdr>
                        <w:top w:val="none" w:sz="0" w:space="0" w:color="auto"/>
                        <w:left w:val="none" w:sz="0" w:space="0" w:color="auto"/>
                        <w:bottom w:val="none" w:sz="0" w:space="0" w:color="auto"/>
                        <w:right w:val="none" w:sz="0" w:space="0" w:color="auto"/>
                      </w:divBdr>
                    </w:div>
                  </w:divsChild>
                </w:div>
                <w:div w:id="1343970048">
                  <w:marLeft w:val="0"/>
                  <w:marRight w:val="0"/>
                  <w:marTop w:val="0"/>
                  <w:marBottom w:val="0"/>
                  <w:divBdr>
                    <w:top w:val="none" w:sz="0" w:space="0" w:color="auto"/>
                    <w:left w:val="none" w:sz="0" w:space="0" w:color="auto"/>
                    <w:bottom w:val="none" w:sz="0" w:space="0" w:color="auto"/>
                    <w:right w:val="none" w:sz="0" w:space="0" w:color="auto"/>
                  </w:divBdr>
                </w:div>
                <w:div w:id="294915616">
                  <w:marLeft w:val="0"/>
                  <w:marRight w:val="0"/>
                  <w:marTop w:val="0"/>
                  <w:marBottom w:val="0"/>
                  <w:divBdr>
                    <w:top w:val="none" w:sz="0" w:space="0" w:color="auto"/>
                    <w:left w:val="none" w:sz="0" w:space="0" w:color="auto"/>
                    <w:bottom w:val="none" w:sz="0" w:space="0" w:color="auto"/>
                    <w:right w:val="none" w:sz="0" w:space="0" w:color="auto"/>
                  </w:divBdr>
                </w:div>
                <w:div w:id="981155434">
                  <w:marLeft w:val="0"/>
                  <w:marRight w:val="0"/>
                  <w:marTop w:val="0"/>
                  <w:marBottom w:val="0"/>
                  <w:divBdr>
                    <w:top w:val="none" w:sz="0" w:space="0" w:color="auto"/>
                    <w:left w:val="none" w:sz="0" w:space="0" w:color="auto"/>
                    <w:bottom w:val="none" w:sz="0" w:space="0" w:color="auto"/>
                    <w:right w:val="none" w:sz="0" w:space="0" w:color="auto"/>
                  </w:divBdr>
                  <w:divsChild>
                    <w:div w:id="1909801646">
                      <w:marLeft w:val="0"/>
                      <w:marRight w:val="0"/>
                      <w:marTop w:val="0"/>
                      <w:marBottom w:val="0"/>
                      <w:divBdr>
                        <w:top w:val="none" w:sz="0" w:space="0" w:color="auto"/>
                        <w:left w:val="none" w:sz="0" w:space="0" w:color="auto"/>
                        <w:bottom w:val="none" w:sz="0" w:space="0" w:color="auto"/>
                        <w:right w:val="none" w:sz="0" w:space="0" w:color="auto"/>
                      </w:divBdr>
                    </w:div>
                  </w:divsChild>
                </w:div>
                <w:div w:id="227305452">
                  <w:marLeft w:val="0"/>
                  <w:marRight w:val="0"/>
                  <w:marTop w:val="0"/>
                  <w:marBottom w:val="0"/>
                  <w:divBdr>
                    <w:top w:val="none" w:sz="0" w:space="0" w:color="auto"/>
                    <w:left w:val="none" w:sz="0" w:space="0" w:color="auto"/>
                    <w:bottom w:val="none" w:sz="0" w:space="0" w:color="auto"/>
                    <w:right w:val="none" w:sz="0" w:space="0" w:color="auto"/>
                  </w:divBdr>
                </w:div>
                <w:div w:id="1749693179">
                  <w:marLeft w:val="0"/>
                  <w:marRight w:val="0"/>
                  <w:marTop w:val="0"/>
                  <w:marBottom w:val="0"/>
                  <w:divBdr>
                    <w:top w:val="none" w:sz="0" w:space="0" w:color="auto"/>
                    <w:left w:val="none" w:sz="0" w:space="0" w:color="auto"/>
                    <w:bottom w:val="none" w:sz="0" w:space="0" w:color="auto"/>
                    <w:right w:val="none" w:sz="0" w:space="0" w:color="auto"/>
                  </w:divBdr>
                </w:div>
                <w:div w:id="1387073762">
                  <w:marLeft w:val="0"/>
                  <w:marRight w:val="0"/>
                  <w:marTop w:val="0"/>
                  <w:marBottom w:val="0"/>
                  <w:divBdr>
                    <w:top w:val="none" w:sz="0" w:space="0" w:color="auto"/>
                    <w:left w:val="none" w:sz="0" w:space="0" w:color="auto"/>
                    <w:bottom w:val="none" w:sz="0" w:space="0" w:color="auto"/>
                    <w:right w:val="none" w:sz="0" w:space="0" w:color="auto"/>
                  </w:divBdr>
                  <w:divsChild>
                    <w:div w:id="1470243938">
                      <w:marLeft w:val="0"/>
                      <w:marRight w:val="0"/>
                      <w:marTop w:val="0"/>
                      <w:marBottom w:val="0"/>
                      <w:divBdr>
                        <w:top w:val="none" w:sz="0" w:space="0" w:color="auto"/>
                        <w:left w:val="none" w:sz="0" w:space="0" w:color="auto"/>
                        <w:bottom w:val="none" w:sz="0" w:space="0" w:color="auto"/>
                        <w:right w:val="none" w:sz="0" w:space="0" w:color="auto"/>
                      </w:divBdr>
                    </w:div>
                  </w:divsChild>
                </w:div>
                <w:div w:id="1182739062">
                  <w:marLeft w:val="0"/>
                  <w:marRight w:val="0"/>
                  <w:marTop w:val="0"/>
                  <w:marBottom w:val="0"/>
                  <w:divBdr>
                    <w:top w:val="none" w:sz="0" w:space="0" w:color="auto"/>
                    <w:left w:val="none" w:sz="0" w:space="0" w:color="auto"/>
                    <w:bottom w:val="none" w:sz="0" w:space="0" w:color="auto"/>
                    <w:right w:val="none" w:sz="0" w:space="0" w:color="auto"/>
                  </w:divBdr>
                </w:div>
                <w:div w:id="298150841">
                  <w:marLeft w:val="0"/>
                  <w:marRight w:val="0"/>
                  <w:marTop w:val="0"/>
                  <w:marBottom w:val="0"/>
                  <w:divBdr>
                    <w:top w:val="none" w:sz="0" w:space="0" w:color="auto"/>
                    <w:left w:val="none" w:sz="0" w:space="0" w:color="auto"/>
                    <w:bottom w:val="none" w:sz="0" w:space="0" w:color="auto"/>
                    <w:right w:val="none" w:sz="0" w:space="0" w:color="auto"/>
                  </w:divBdr>
                </w:div>
                <w:div w:id="1932354751">
                  <w:marLeft w:val="0"/>
                  <w:marRight w:val="0"/>
                  <w:marTop w:val="0"/>
                  <w:marBottom w:val="0"/>
                  <w:divBdr>
                    <w:top w:val="none" w:sz="0" w:space="0" w:color="auto"/>
                    <w:left w:val="none" w:sz="0" w:space="0" w:color="auto"/>
                    <w:bottom w:val="none" w:sz="0" w:space="0" w:color="auto"/>
                    <w:right w:val="none" w:sz="0" w:space="0" w:color="auto"/>
                  </w:divBdr>
                  <w:divsChild>
                    <w:div w:id="1160731394">
                      <w:marLeft w:val="0"/>
                      <w:marRight w:val="0"/>
                      <w:marTop w:val="0"/>
                      <w:marBottom w:val="0"/>
                      <w:divBdr>
                        <w:top w:val="none" w:sz="0" w:space="0" w:color="auto"/>
                        <w:left w:val="none" w:sz="0" w:space="0" w:color="auto"/>
                        <w:bottom w:val="none" w:sz="0" w:space="0" w:color="auto"/>
                        <w:right w:val="none" w:sz="0" w:space="0" w:color="auto"/>
                      </w:divBdr>
                    </w:div>
                  </w:divsChild>
                </w:div>
                <w:div w:id="583610167">
                  <w:marLeft w:val="0"/>
                  <w:marRight w:val="0"/>
                  <w:marTop w:val="0"/>
                  <w:marBottom w:val="0"/>
                  <w:divBdr>
                    <w:top w:val="none" w:sz="0" w:space="0" w:color="auto"/>
                    <w:left w:val="none" w:sz="0" w:space="0" w:color="auto"/>
                    <w:bottom w:val="none" w:sz="0" w:space="0" w:color="auto"/>
                    <w:right w:val="none" w:sz="0" w:space="0" w:color="auto"/>
                  </w:divBdr>
                </w:div>
                <w:div w:id="1768622272">
                  <w:marLeft w:val="0"/>
                  <w:marRight w:val="0"/>
                  <w:marTop w:val="0"/>
                  <w:marBottom w:val="0"/>
                  <w:divBdr>
                    <w:top w:val="none" w:sz="0" w:space="0" w:color="auto"/>
                    <w:left w:val="none" w:sz="0" w:space="0" w:color="auto"/>
                    <w:bottom w:val="none" w:sz="0" w:space="0" w:color="auto"/>
                    <w:right w:val="none" w:sz="0" w:space="0" w:color="auto"/>
                  </w:divBdr>
                </w:div>
                <w:div w:id="264730991">
                  <w:marLeft w:val="0"/>
                  <w:marRight w:val="0"/>
                  <w:marTop w:val="0"/>
                  <w:marBottom w:val="0"/>
                  <w:divBdr>
                    <w:top w:val="none" w:sz="0" w:space="0" w:color="auto"/>
                    <w:left w:val="none" w:sz="0" w:space="0" w:color="auto"/>
                    <w:bottom w:val="none" w:sz="0" w:space="0" w:color="auto"/>
                    <w:right w:val="none" w:sz="0" w:space="0" w:color="auto"/>
                  </w:divBdr>
                </w:div>
                <w:div w:id="385299217">
                  <w:marLeft w:val="0"/>
                  <w:marRight w:val="0"/>
                  <w:marTop w:val="0"/>
                  <w:marBottom w:val="0"/>
                  <w:divBdr>
                    <w:top w:val="none" w:sz="0" w:space="0" w:color="auto"/>
                    <w:left w:val="none" w:sz="0" w:space="0" w:color="auto"/>
                    <w:bottom w:val="none" w:sz="0" w:space="0" w:color="auto"/>
                    <w:right w:val="none" w:sz="0" w:space="0" w:color="auto"/>
                  </w:divBdr>
                  <w:divsChild>
                    <w:div w:id="1257177170">
                      <w:marLeft w:val="0"/>
                      <w:marRight w:val="0"/>
                      <w:marTop w:val="0"/>
                      <w:marBottom w:val="0"/>
                      <w:divBdr>
                        <w:top w:val="none" w:sz="0" w:space="0" w:color="auto"/>
                        <w:left w:val="none" w:sz="0" w:space="0" w:color="auto"/>
                        <w:bottom w:val="none" w:sz="0" w:space="0" w:color="auto"/>
                        <w:right w:val="none" w:sz="0" w:space="0" w:color="auto"/>
                      </w:divBdr>
                    </w:div>
                    <w:div w:id="1055355252">
                      <w:marLeft w:val="0"/>
                      <w:marRight w:val="0"/>
                      <w:marTop w:val="0"/>
                      <w:marBottom w:val="0"/>
                      <w:divBdr>
                        <w:top w:val="none" w:sz="0" w:space="0" w:color="auto"/>
                        <w:left w:val="none" w:sz="0" w:space="0" w:color="auto"/>
                        <w:bottom w:val="none" w:sz="0" w:space="0" w:color="auto"/>
                        <w:right w:val="none" w:sz="0" w:space="0" w:color="auto"/>
                      </w:divBdr>
                    </w:div>
                  </w:divsChild>
                </w:div>
                <w:div w:id="441266715">
                  <w:marLeft w:val="0"/>
                  <w:marRight w:val="0"/>
                  <w:marTop w:val="0"/>
                  <w:marBottom w:val="0"/>
                  <w:divBdr>
                    <w:top w:val="none" w:sz="0" w:space="0" w:color="auto"/>
                    <w:left w:val="none" w:sz="0" w:space="0" w:color="auto"/>
                    <w:bottom w:val="none" w:sz="0" w:space="0" w:color="auto"/>
                    <w:right w:val="none" w:sz="0" w:space="0" w:color="auto"/>
                  </w:divBdr>
                </w:div>
                <w:div w:id="1563446876">
                  <w:marLeft w:val="0"/>
                  <w:marRight w:val="0"/>
                  <w:marTop w:val="0"/>
                  <w:marBottom w:val="0"/>
                  <w:divBdr>
                    <w:top w:val="none" w:sz="0" w:space="0" w:color="auto"/>
                    <w:left w:val="none" w:sz="0" w:space="0" w:color="auto"/>
                    <w:bottom w:val="none" w:sz="0" w:space="0" w:color="auto"/>
                    <w:right w:val="none" w:sz="0" w:space="0" w:color="auto"/>
                  </w:divBdr>
                </w:div>
                <w:div w:id="1149712691">
                  <w:marLeft w:val="0"/>
                  <w:marRight w:val="0"/>
                  <w:marTop w:val="0"/>
                  <w:marBottom w:val="0"/>
                  <w:divBdr>
                    <w:top w:val="none" w:sz="0" w:space="0" w:color="auto"/>
                    <w:left w:val="none" w:sz="0" w:space="0" w:color="auto"/>
                    <w:bottom w:val="none" w:sz="0" w:space="0" w:color="auto"/>
                    <w:right w:val="none" w:sz="0" w:space="0" w:color="auto"/>
                  </w:divBdr>
                  <w:divsChild>
                    <w:div w:id="1101951614">
                      <w:marLeft w:val="0"/>
                      <w:marRight w:val="0"/>
                      <w:marTop w:val="0"/>
                      <w:marBottom w:val="0"/>
                      <w:divBdr>
                        <w:top w:val="none" w:sz="0" w:space="0" w:color="auto"/>
                        <w:left w:val="none" w:sz="0" w:space="0" w:color="auto"/>
                        <w:bottom w:val="none" w:sz="0" w:space="0" w:color="auto"/>
                        <w:right w:val="none" w:sz="0" w:space="0" w:color="auto"/>
                      </w:divBdr>
                    </w:div>
                    <w:div w:id="2054191909">
                      <w:marLeft w:val="0"/>
                      <w:marRight w:val="0"/>
                      <w:marTop w:val="0"/>
                      <w:marBottom w:val="0"/>
                      <w:divBdr>
                        <w:top w:val="none" w:sz="0" w:space="0" w:color="auto"/>
                        <w:left w:val="none" w:sz="0" w:space="0" w:color="auto"/>
                        <w:bottom w:val="none" w:sz="0" w:space="0" w:color="auto"/>
                        <w:right w:val="none" w:sz="0" w:space="0" w:color="auto"/>
                      </w:divBdr>
                    </w:div>
                    <w:div w:id="1526166174">
                      <w:marLeft w:val="0"/>
                      <w:marRight w:val="0"/>
                      <w:marTop w:val="0"/>
                      <w:marBottom w:val="0"/>
                      <w:divBdr>
                        <w:top w:val="none" w:sz="0" w:space="0" w:color="auto"/>
                        <w:left w:val="none" w:sz="0" w:space="0" w:color="auto"/>
                        <w:bottom w:val="none" w:sz="0" w:space="0" w:color="auto"/>
                        <w:right w:val="none" w:sz="0" w:space="0" w:color="auto"/>
                      </w:divBdr>
                    </w:div>
                  </w:divsChild>
                </w:div>
                <w:div w:id="2092703450">
                  <w:marLeft w:val="0"/>
                  <w:marRight w:val="0"/>
                  <w:marTop w:val="0"/>
                  <w:marBottom w:val="0"/>
                  <w:divBdr>
                    <w:top w:val="none" w:sz="0" w:space="0" w:color="auto"/>
                    <w:left w:val="none" w:sz="0" w:space="0" w:color="auto"/>
                    <w:bottom w:val="none" w:sz="0" w:space="0" w:color="auto"/>
                    <w:right w:val="none" w:sz="0" w:space="0" w:color="auto"/>
                  </w:divBdr>
                </w:div>
                <w:div w:id="396518476">
                  <w:marLeft w:val="0"/>
                  <w:marRight w:val="0"/>
                  <w:marTop w:val="0"/>
                  <w:marBottom w:val="0"/>
                  <w:divBdr>
                    <w:top w:val="none" w:sz="0" w:space="0" w:color="auto"/>
                    <w:left w:val="none" w:sz="0" w:space="0" w:color="auto"/>
                    <w:bottom w:val="none" w:sz="0" w:space="0" w:color="auto"/>
                    <w:right w:val="none" w:sz="0" w:space="0" w:color="auto"/>
                  </w:divBdr>
                </w:div>
                <w:div w:id="1201892408">
                  <w:marLeft w:val="0"/>
                  <w:marRight w:val="0"/>
                  <w:marTop w:val="0"/>
                  <w:marBottom w:val="0"/>
                  <w:divBdr>
                    <w:top w:val="none" w:sz="0" w:space="0" w:color="auto"/>
                    <w:left w:val="none" w:sz="0" w:space="0" w:color="auto"/>
                    <w:bottom w:val="none" w:sz="0" w:space="0" w:color="auto"/>
                    <w:right w:val="none" w:sz="0" w:space="0" w:color="auto"/>
                  </w:divBdr>
                  <w:divsChild>
                    <w:div w:id="1816484635">
                      <w:marLeft w:val="0"/>
                      <w:marRight w:val="0"/>
                      <w:marTop w:val="0"/>
                      <w:marBottom w:val="0"/>
                      <w:divBdr>
                        <w:top w:val="none" w:sz="0" w:space="0" w:color="auto"/>
                        <w:left w:val="none" w:sz="0" w:space="0" w:color="auto"/>
                        <w:bottom w:val="none" w:sz="0" w:space="0" w:color="auto"/>
                        <w:right w:val="none" w:sz="0" w:space="0" w:color="auto"/>
                      </w:divBdr>
                    </w:div>
                  </w:divsChild>
                </w:div>
                <w:div w:id="1308894967">
                  <w:marLeft w:val="0"/>
                  <w:marRight w:val="0"/>
                  <w:marTop w:val="0"/>
                  <w:marBottom w:val="0"/>
                  <w:divBdr>
                    <w:top w:val="none" w:sz="0" w:space="0" w:color="auto"/>
                    <w:left w:val="none" w:sz="0" w:space="0" w:color="auto"/>
                    <w:bottom w:val="none" w:sz="0" w:space="0" w:color="auto"/>
                    <w:right w:val="none" w:sz="0" w:space="0" w:color="auto"/>
                  </w:divBdr>
                </w:div>
                <w:div w:id="1994218665">
                  <w:marLeft w:val="0"/>
                  <w:marRight w:val="0"/>
                  <w:marTop w:val="0"/>
                  <w:marBottom w:val="0"/>
                  <w:divBdr>
                    <w:top w:val="none" w:sz="0" w:space="0" w:color="auto"/>
                    <w:left w:val="none" w:sz="0" w:space="0" w:color="auto"/>
                    <w:bottom w:val="none" w:sz="0" w:space="0" w:color="auto"/>
                    <w:right w:val="none" w:sz="0" w:space="0" w:color="auto"/>
                  </w:divBdr>
                </w:div>
                <w:div w:id="1619071213">
                  <w:marLeft w:val="0"/>
                  <w:marRight w:val="0"/>
                  <w:marTop w:val="0"/>
                  <w:marBottom w:val="0"/>
                  <w:divBdr>
                    <w:top w:val="none" w:sz="0" w:space="0" w:color="auto"/>
                    <w:left w:val="none" w:sz="0" w:space="0" w:color="auto"/>
                    <w:bottom w:val="none" w:sz="0" w:space="0" w:color="auto"/>
                    <w:right w:val="none" w:sz="0" w:space="0" w:color="auto"/>
                  </w:divBdr>
                  <w:divsChild>
                    <w:div w:id="1887373365">
                      <w:marLeft w:val="0"/>
                      <w:marRight w:val="0"/>
                      <w:marTop w:val="0"/>
                      <w:marBottom w:val="0"/>
                      <w:divBdr>
                        <w:top w:val="none" w:sz="0" w:space="0" w:color="auto"/>
                        <w:left w:val="none" w:sz="0" w:space="0" w:color="auto"/>
                        <w:bottom w:val="none" w:sz="0" w:space="0" w:color="auto"/>
                        <w:right w:val="none" w:sz="0" w:space="0" w:color="auto"/>
                      </w:divBdr>
                    </w:div>
                  </w:divsChild>
                </w:div>
                <w:div w:id="1709136427">
                  <w:marLeft w:val="0"/>
                  <w:marRight w:val="0"/>
                  <w:marTop w:val="0"/>
                  <w:marBottom w:val="0"/>
                  <w:divBdr>
                    <w:top w:val="none" w:sz="0" w:space="0" w:color="auto"/>
                    <w:left w:val="none" w:sz="0" w:space="0" w:color="auto"/>
                    <w:bottom w:val="none" w:sz="0" w:space="0" w:color="auto"/>
                    <w:right w:val="none" w:sz="0" w:space="0" w:color="auto"/>
                  </w:divBdr>
                </w:div>
                <w:div w:id="1065765265">
                  <w:marLeft w:val="0"/>
                  <w:marRight w:val="0"/>
                  <w:marTop w:val="0"/>
                  <w:marBottom w:val="0"/>
                  <w:divBdr>
                    <w:top w:val="none" w:sz="0" w:space="0" w:color="auto"/>
                    <w:left w:val="none" w:sz="0" w:space="0" w:color="auto"/>
                    <w:bottom w:val="none" w:sz="0" w:space="0" w:color="auto"/>
                    <w:right w:val="none" w:sz="0" w:space="0" w:color="auto"/>
                  </w:divBdr>
                </w:div>
                <w:div w:id="1648590336">
                  <w:marLeft w:val="0"/>
                  <w:marRight w:val="0"/>
                  <w:marTop w:val="0"/>
                  <w:marBottom w:val="0"/>
                  <w:divBdr>
                    <w:top w:val="none" w:sz="0" w:space="0" w:color="auto"/>
                    <w:left w:val="none" w:sz="0" w:space="0" w:color="auto"/>
                    <w:bottom w:val="none" w:sz="0" w:space="0" w:color="auto"/>
                    <w:right w:val="none" w:sz="0" w:space="0" w:color="auto"/>
                  </w:divBdr>
                  <w:divsChild>
                    <w:div w:id="1765806905">
                      <w:marLeft w:val="0"/>
                      <w:marRight w:val="0"/>
                      <w:marTop w:val="0"/>
                      <w:marBottom w:val="0"/>
                      <w:divBdr>
                        <w:top w:val="none" w:sz="0" w:space="0" w:color="auto"/>
                        <w:left w:val="none" w:sz="0" w:space="0" w:color="auto"/>
                        <w:bottom w:val="none" w:sz="0" w:space="0" w:color="auto"/>
                        <w:right w:val="none" w:sz="0" w:space="0" w:color="auto"/>
                      </w:divBdr>
                    </w:div>
                    <w:div w:id="160201742">
                      <w:marLeft w:val="0"/>
                      <w:marRight w:val="0"/>
                      <w:marTop w:val="0"/>
                      <w:marBottom w:val="0"/>
                      <w:divBdr>
                        <w:top w:val="none" w:sz="0" w:space="0" w:color="auto"/>
                        <w:left w:val="none" w:sz="0" w:space="0" w:color="auto"/>
                        <w:bottom w:val="none" w:sz="0" w:space="0" w:color="auto"/>
                        <w:right w:val="none" w:sz="0" w:space="0" w:color="auto"/>
                      </w:divBdr>
                    </w:div>
                  </w:divsChild>
                </w:div>
                <w:div w:id="1789854658">
                  <w:marLeft w:val="0"/>
                  <w:marRight w:val="0"/>
                  <w:marTop w:val="0"/>
                  <w:marBottom w:val="0"/>
                  <w:divBdr>
                    <w:top w:val="none" w:sz="0" w:space="0" w:color="auto"/>
                    <w:left w:val="none" w:sz="0" w:space="0" w:color="auto"/>
                    <w:bottom w:val="none" w:sz="0" w:space="0" w:color="auto"/>
                    <w:right w:val="none" w:sz="0" w:space="0" w:color="auto"/>
                  </w:divBdr>
                </w:div>
                <w:div w:id="604505457">
                  <w:marLeft w:val="0"/>
                  <w:marRight w:val="0"/>
                  <w:marTop w:val="0"/>
                  <w:marBottom w:val="0"/>
                  <w:divBdr>
                    <w:top w:val="none" w:sz="0" w:space="0" w:color="auto"/>
                    <w:left w:val="none" w:sz="0" w:space="0" w:color="auto"/>
                    <w:bottom w:val="none" w:sz="0" w:space="0" w:color="auto"/>
                    <w:right w:val="none" w:sz="0" w:space="0" w:color="auto"/>
                  </w:divBdr>
                </w:div>
                <w:div w:id="1295058403">
                  <w:marLeft w:val="0"/>
                  <w:marRight w:val="0"/>
                  <w:marTop w:val="0"/>
                  <w:marBottom w:val="0"/>
                  <w:divBdr>
                    <w:top w:val="none" w:sz="0" w:space="0" w:color="auto"/>
                    <w:left w:val="none" w:sz="0" w:space="0" w:color="auto"/>
                    <w:bottom w:val="none" w:sz="0" w:space="0" w:color="auto"/>
                    <w:right w:val="none" w:sz="0" w:space="0" w:color="auto"/>
                  </w:divBdr>
                  <w:divsChild>
                    <w:div w:id="1011296729">
                      <w:marLeft w:val="0"/>
                      <w:marRight w:val="0"/>
                      <w:marTop w:val="0"/>
                      <w:marBottom w:val="0"/>
                      <w:divBdr>
                        <w:top w:val="none" w:sz="0" w:space="0" w:color="auto"/>
                        <w:left w:val="none" w:sz="0" w:space="0" w:color="auto"/>
                        <w:bottom w:val="none" w:sz="0" w:space="0" w:color="auto"/>
                        <w:right w:val="none" w:sz="0" w:space="0" w:color="auto"/>
                      </w:divBdr>
                    </w:div>
                    <w:div w:id="1857452323">
                      <w:marLeft w:val="0"/>
                      <w:marRight w:val="0"/>
                      <w:marTop w:val="0"/>
                      <w:marBottom w:val="0"/>
                      <w:divBdr>
                        <w:top w:val="none" w:sz="0" w:space="0" w:color="auto"/>
                        <w:left w:val="none" w:sz="0" w:space="0" w:color="auto"/>
                        <w:bottom w:val="none" w:sz="0" w:space="0" w:color="auto"/>
                        <w:right w:val="none" w:sz="0" w:space="0" w:color="auto"/>
                      </w:divBdr>
                    </w:div>
                  </w:divsChild>
                </w:div>
                <w:div w:id="1738285169">
                  <w:marLeft w:val="0"/>
                  <w:marRight w:val="0"/>
                  <w:marTop w:val="0"/>
                  <w:marBottom w:val="0"/>
                  <w:divBdr>
                    <w:top w:val="none" w:sz="0" w:space="0" w:color="auto"/>
                    <w:left w:val="none" w:sz="0" w:space="0" w:color="auto"/>
                    <w:bottom w:val="none" w:sz="0" w:space="0" w:color="auto"/>
                    <w:right w:val="none" w:sz="0" w:space="0" w:color="auto"/>
                  </w:divBdr>
                </w:div>
                <w:div w:id="809519562">
                  <w:marLeft w:val="0"/>
                  <w:marRight w:val="0"/>
                  <w:marTop w:val="0"/>
                  <w:marBottom w:val="0"/>
                  <w:divBdr>
                    <w:top w:val="none" w:sz="0" w:space="0" w:color="auto"/>
                    <w:left w:val="none" w:sz="0" w:space="0" w:color="auto"/>
                    <w:bottom w:val="none" w:sz="0" w:space="0" w:color="auto"/>
                    <w:right w:val="none" w:sz="0" w:space="0" w:color="auto"/>
                  </w:divBdr>
                </w:div>
                <w:div w:id="1748069702">
                  <w:marLeft w:val="0"/>
                  <w:marRight w:val="0"/>
                  <w:marTop w:val="0"/>
                  <w:marBottom w:val="0"/>
                  <w:divBdr>
                    <w:top w:val="none" w:sz="0" w:space="0" w:color="auto"/>
                    <w:left w:val="none" w:sz="0" w:space="0" w:color="auto"/>
                    <w:bottom w:val="none" w:sz="0" w:space="0" w:color="auto"/>
                    <w:right w:val="none" w:sz="0" w:space="0" w:color="auto"/>
                  </w:divBdr>
                </w:div>
                <w:div w:id="1437554393">
                  <w:marLeft w:val="0"/>
                  <w:marRight w:val="0"/>
                  <w:marTop w:val="0"/>
                  <w:marBottom w:val="0"/>
                  <w:divBdr>
                    <w:top w:val="none" w:sz="0" w:space="0" w:color="auto"/>
                    <w:left w:val="none" w:sz="0" w:space="0" w:color="auto"/>
                    <w:bottom w:val="none" w:sz="0" w:space="0" w:color="auto"/>
                    <w:right w:val="none" w:sz="0" w:space="0" w:color="auto"/>
                  </w:divBdr>
                </w:div>
                <w:div w:id="2025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fjd.fr/Web/index.php?page=reglesdujeu" TargetMode="Externa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3.png"/><Relationship Id="rId39" Type="http://schemas.openxmlformats.org/officeDocument/2006/relationships/hyperlink" Target="http://aillantrecreajeux.sportsregions.fr/" TargetMode="External"/><Relationship Id="rId3" Type="http://schemas.openxmlformats.org/officeDocument/2006/relationships/settings" Target="settings.xml"/><Relationship Id="rId21" Type="http://schemas.openxmlformats.org/officeDocument/2006/relationships/hyperlink" Target="http://www.ffjd.fr/Web/index.php?page=reglesdujeu" TargetMode="External"/><Relationship Id="rId34" Type="http://schemas.openxmlformats.org/officeDocument/2006/relationships/hyperlink" Target="http://www.ffjd.fr/Web/index.php?page=reglesdujeu" TargetMode="External"/><Relationship Id="rId42" Type="http://schemas.openxmlformats.org/officeDocument/2006/relationships/theme" Target="theme/theme1.xml"/><Relationship Id="rId7" Type="http://schemas.openxmlformats.org/officeDocument/2006/relationships/hyperlink" Target="http://www.ffjd.fr/Web/index.php?page=reglesdujeu" TargetMode="External"/><Relationship Id="rId12" Type="http://schemas.openxmlformats.org/officeDocument/2006/relationships/hyperlink" Target="http://www.ffjd.fr/Web/index.php?page=reglements" TargetMode="External"/><Relationship Id="rId17" Type="http://schemas.openxmlformats.org/officeDocument/2006/relationships/image" Target="media/image5.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hyperlink" Target="http://damierclubdesens.sportsregions.fr/"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6.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ffjd.fr/Web/index.php?page=reglesdujeu" TargetMode="External"/><Relationship Id="rId11" Type="http://schemas.openxmlformats.org/officeDocument/2006/relationships/hyperlink" Target="http://www.ffjd.fr/Web/index.php?page=reglesdujeu" TargetMode="Externa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hyperlink" Target="http://www.ffjd.fr/Web/" TargetMode="External"/><Relationship Id="rId40" Type="http://schemas.openxmlformats.org/officeDocument/2006/relationships/hyperlink" Target="mailto:vesapin@orange.fr" TargetMode="External"/><Relationship Id="rId5" Type="http://schemas.openxmlformats.org/officeDocument/2006/relationships/image" Target="media/image1.png"/><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hyperlink" Target="http://www.ffjd.fr/Web/index.php?page=reglesdujeu" TargetMode="External"/><Relationship Id="rId10" Type="http://schemas.openxmlformats.org/officeDocument/2006/relationships/hyperlink" Target="http://www.ffjd.fr/Web/index.php?page=reglesdujeu" TargetMode="External"/><Relationship Id="rId19" Type="http://schemas.openxmlformats.org/officeDocument/2006/relationships/image" Target="media/image7.png"/><Relationship Id="rId31"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hyperlink" Target="http://www.ffjd.fr/Web/index.php?page=reglesdujeu" TargetMode="External"/><Relationship Id="rId14" Type="http://schemas.openxmlformats.org/officeDocument/2006/relationships/hyperlink" Target="http://www.ffjd.fr/Web/index.php?page=reglesdujeu"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yperlink" Target="http://www.ffjd.fr/Web/index.php?page=reglesduje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1478</Words>
  <Characters>8133</Characters>
  <Application>Microsoft Office Word</Application>
  <DocSecurity>0</DocSecurity>
  <Lines>67</Lines>
  <Paragraphs>19</Paragraphs>
  <ScaleCrop>false</ScaleCrop>
  <Company>HP</Company>
  <LinksUpToDate>false</LinksUpToDate>
  <CharactersWithSpaces>9592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dc:creator>
  <cp:lastModifiedBy>vero</cp:lastModifiedBy>
  <cp:revision>2</cp:revision>
  <dcterms:created xsi:type="dcterms:W3CDTF">2014-12-02T13:42:00Z</dcterms:created>
  <dcterms:modified xsi:type="dcterms:W3CDTF">2014-12-02T13:49:00Z</dcterms:modified>
</cp:coreProperties>
</file>