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3C" w:rsidRDefault="00B64B32" w:rsidP="00B64B32">
      <w:pPr>
        <w:pStyle w:val="Sansinterligne"/>
      </w:pPr>
      <w:r>
        <w:t xml:space="preserve">Suite d’exercices pour vous entraîner </w:t>
      </w:r>
    </w:p>
    <w:p w:rsidR="00B64B32" w:rsidRDefault="00B64B32" w:rsidP="00B64B32">
      <w:pPr>
        <w:pStyle w:val="Sansinterligne"/>
        <w:jc w:val="center"/>
      </w:pPr>
      <w:r>
        <w:t>Véronique SAPIN Présidente des associations</w:t>
      </w:r>
    </w:p>
    <w:p w:rsidR="00B64B32" w:rsidRDefault="00B64B32" w:rsidP="00B64B32">
      <w:pPr>
        <w:pStyle w:val="Sansinterligne"/>
        <w:jc w:val="center"/>
      </w:pPr>
      <w:hyperlink r:id="rId4" w:history="1">
        <w:r w:rsidRPr="00133C92">
          <w:rPr>
            <w:rStyle w:val="Lienhypertexte"/>
          </w:rPr>
          <w:t>https://damierclubdesens.sportsregions.fr/</w:t>
        </w:r>
      </w:hyperlink>
      <w:r>
        <w:t xml:space="preserve">    et multi jeux de société </w:t>
      </w:r>
      <w:hyperlink r:id="rId5" w:history="1">
        <w:r w:rsidRPr="00133C92">
          <w:rPr>
            <w:rStyle w:val="Lienhypertexte"/>
          </w:rPr>
          <w:t>https://aillantrecreajeux.sportsregions.fr/</w:t>
        </w:r>
      </w:hyperlink>
    </w:p>
    <w:p w:rsidR="00B64B32" w:rsidRDefault="00B64B32" w:rsidP="00B64B32">
      <w:pPr>
        <w:pStyle w:val="Sansinterligne"/>
      </w:pPr>
    </w:p>
    <w:p w:rsidR="00B64B32" w:rsidRDefault="00B64B32" w:rsidP="00B64B32">
      <w:pPr>
        <w:pStyle w:val="Sansinterligne"/>
      </w:pPr>
      <w:r>
        <w:t xml:space="preserve">Rappel : placez sur votre damier, les pions comme sur les diagrammes proposés : cherchez la solution sans toucher les pions autant que possible : travaillez votre vision et votre mémoire qui évolueront petit à petit à force d’entraînement…. un pion touché est un pion joué en partie, autant joué le bon coup ! </w:t>
      </w:r>
    </w:p>
    <w:p w:rsidR="00B64B32" w:rsidRDefault="00B64B32" w:rsidP="00B64B32">
      <w:pPr>
        <w:pStyle w:val="Sansinterligne"/>
      </w:pPr>
      <w:r>
        <w:t xml:space="preserve">A vous de jouer ! </w:t>
      </w:r>
    </w:p>
    <w:p w:rsidR="00B64B32" w:rsidRDefault="00B64B32" w:rsidP="00B64B32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3086100" cy="3086100"/>
            <wp:effectExtent l="19050" t="0" r="0" b="0"/>
            <wp:docPr id="1" name="Image 0" descr="293 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3 6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fr-FR"/>
        </w:rPr>
        <w:drawing>
          <wp:inline distT="0" distB="0" distL="0" distR="0">
            <wp:extent cx="3086100" cy="3086100"/>
            <wp:effectExtent l="19050" t="0" r="0" b="0"/>
            <wp:docPr id="2" name="Image 1" descr="92 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 3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B32" w:rsidRDefault="00B64B32" w:rsidP="00B64B32">
      <w:pPr>
        <w:pStyle w:val="Sansinterligne"/>
      </w:pPr>
      <w:r>
        <w:t xml:space="preserve"> </w:t>
      </w:r>
    </w:p>
    <w:p w:rsidR="00B64B32" w:rsidRDefault="00B64B32" w:rsidP="00B64B32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3086100" cy="3086100"/>
            <wp:effectExtent l="19050" t="0" r="0" b="0"/>
            <wp:docPr id="3" name="Image 2" descr="93 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 3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3105150" cy="3105150"/>
            <wp:effectExtent l="19050" t="0" r="0" b="0"/>
            <wp:docPr id="4" name="Image 3" descr="108 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 4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B32" w:rsidRDefault="00B64B32" w:rsidP="00B64B32">
      <w:pPr>
        <w:pStyle w:val="Sansinterligne"/>
      </w:pPr>
    </w:p>
    <w:p w:rsidR="00B64B32" w:rsidRDefault="00B64B32" w:rsidP="00B64B32">
      <w:pPr>
        <w:pStyle w:val="Sansinterligne"/>
      </w:pPr>
    </w:p>
    <w:p w:rsidR="00B64B32" w:rsidRDefault="00B64B32" w:rsidP="00B64B32">
      <w:pPr>
        <w:pStyle w:val="Sansinterligne"/>
      </w:pPr>
    </w:p>
    <w:p w:rsidR="00B64B32" w:rsidRDefault="00B64B32" w:rsidP="00B64B32">
      <w:pPr>
        <w:pStyle w:val="Sansinterligne"/>
      </w:pPr>
    </w:p>
    <w:p w:rsidR="00B64B32" w:rsidRDefault="00B64B32" w:rsidP="00B64B32">
      <w:pPr>
        <w:pStyle w:val="Sansinterligne"/>
      </w:pPr>
    </w:p>
    <w:p w:rsidR="00B64B32" w:rsidRDefault="00B64B32" w:rsidP="00B64B32">
      <w:pPr>
        <w:pStyle w:val="Sansinterligne"/>
      </w:pPr>
    </w:p>
    <w:p w:rsidR="00B64B32" w:rsidRDefault="00B64B32" w:rsidP="00B64B32">
      <w:pPr>
        <w:pStyle w:val="Sansinterligne"/>
      </w:pPr>
    </w:p>
    <w:p w:rsidR="00B64B32" w:rsidRDefault="00B64B32" w:rsidP="00B64B32">
      <w:pPr>
        <w:pStyle w:val="Sansinterligne"/>
      </w:pPr>
    </w:p>
    <w:p w:rsidR="00B64B32" w:rsidRDefault="00B64B32" w:rsidP="00B64B32">
      <w:pPr>
        <w:pStyle w:val="Sansinterligne"/>
      </w:pPr>
    </w:p>
    <w:p w:rsidR="00B64B32" w:rsidRDefault="00B64B32" w:rsidP="00B64B32">
      <w:pPr>
        <w:pStyle w:val="Sansinterligne"/>
      </w:pPr>
    </w:p>
    <w:p w:rsidR="00B64B32" w:rsidRDefault="00B64B32" w:rsidP="00B64B32">
      <w:pPr>
        <w:pStyle w:val="Sansinterligne"/>
      </w:pPr>
    </w:p>
    <w:p w:rsidR="00B64B32" w:rsidRDefault="00B64B32" w:rsidP="00B64B32">
      <w:pPr>
        <w:pStyle w:val="Sansinterligne"/>
      </w:pPr>
    </w:p>
    <w:p w:rsidR="00B64B32" w:rsidRDefault="00B64B32" w:rsidP="00B64B32">
      <w:pPr>
        <w:pStyle w:val="Sansinterligne"/>
      </w:pPr>
      <w:r>
        <w:rPr>
          <w:noProof/>
          <w:lang w:eastAsia="fr-FR"/>
        </w:rPr>
        <w:lastRenderedPageBreak/>
        <w:drawing>
          <wp:inline distT="0" distB="0" distL="0" distR="0">
            <wp:extent cx="3095625" cy="3095625"/>
            <wp:effectExtent l="19050" t="0" r="9525" b="0"/>
            <wp:docPr id="5" name="Image 4" descr="FEDEROCK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OCK 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fr-FR"/>
        </w:rPr>
        <w:drawing>
          <wp:inline distT="0" distB="0" distL="0" distR="0">
            <wp:extent cx="3105150" cy="3105150"/>
            <wp:effectExtent l="19050" t="0" r="0" b="0"/>
            <wp:docPr id="6" name="Image 5" descr="J. KLOMP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. KLOMP 1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B32" w:rsidRDefault="00B64B32" w:rsidP="00B64B32">
      <w:pPr>
        <w:pStyle w:val="Sansinterligne"/>
      </w:pPr>
    </w:p>
    <w:p w:rsidR="00B64B32" w:rsidRDefault="00B64B32" w:rsidP="00B64B32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2781300" cy="2781300"/>
            <wp:effectExtent l="19050" t="0" r="0" b="0"/>
            <wp:docPr id="7" name="Image 6" descr="SCHEY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YE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64B32" w:rsidRPr="00B64B32" w:rsidRDefault="00B64B32" w:rsidP="00B64B32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6229350" cy="3600450"/>
            <wp:effectExtent l="19050" t="0" r="0" b="0"/>
            <wp:docPr id="8" name="Image 7" descr="FCS 11 13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S 11 13 2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B32" w:rsidRPr="00B64B32" w:rsidSect="00B64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4B32"/>
    <w:rsid w:val="0030153C"/>
    <w:rsid w:val="00B64B32"/>
    <w:rsid w:val="00F7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64B3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64B3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aillantrecreajeux.sportsregions.fr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hyperlink" Target="https://damierclubdesens.sportsregions.fr/" TargetMode="Externa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577</Characters>
  <Application>Microsoft Office Word</Application>
  <DocSecurity>0</DocSecurity>
  <Lines>4</Lines>
  <Paragraphs>1</Paragraphs>
  <ScaleCrop>false</ScaleCrop>
  <Company>HP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vero</cp:lastModifiedBy>
  <cp:revision>1</cp:revision>
  <dcterms:created xsi:type="dcterms:W3CDTF">2018-05-14T17:00:00Z</dcterms:created>
  <dcterms:modified xsi:type="dcterms:W3CDTF">2018-05-14T17:08:00Z</dcterms:modified>
</cp:coreProperties>
</file>